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696" w:rsidRPr="003050A6" w:rsidRDefault="00216B18">
      <w:pPr>
        <w:jc w:val="center"/>
        <w:rPr>
          <w:rFonts w:ascii="Times New Roman" w:hAnsi="Times New Roman" w:cs="Times New Roman"/>
          <w:b/>
          <w:bCs/>
          <w:color w:val="000000"/>
          <w:sz w:val="28"/>
          <w:szCs w:val="28"/>
          <w:lang w:val="ru-RU"/>
        </w:rPr>
      </w:pPr>
      <w:r w:rsidRPr="003050A6">
        <w:rPr>
          <w:rFonts w:ascii="Times New Roman" w:hAnsi="Times New Roman" w:cs="Times New Roman"/>
          <w:b/>
          <w:bCs/>
          <w:color w:val="000000"/>
          <w:sz w:val="28"/>
          <w:szCs w:val="28"/>
          <w:lang w:val="ru-RU"/>
        </w:rPr>
        <w:t xml:space="preserve">Рабочая программа по литературе </w:t>
      </w:r>
    </w:p>
    <w:p w:rsidR="001D226F" w:rsidRPr="003050A6" w:rsidRDefault="00216B18">
      <w:pPr>
        <w:jc w:val="center"/>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на уровень основного общего образования (для 5–9-х классов)</w:t>
      </w:r>
    </w:p>
    <w:p w:rsidR="001D226F" w:rsidRPr="003050A6" w:rsidRDefault="00216B18" w:rsidP="000B1696">
      <w:pPr>
        <w:spacing w:line="600" w:lineRule="atLeast"/>
        <w:jc w:val="center"/>
        <w:rPr>
          <w:rFonts w:ascii="Times New Roman" w:hAnsi="Times New Roman" w:cs="Times New Roman"/>
          <w:b/>
          <w:bCs/>
          <w:color w:val="252525"/>
          <w:spacing w:val="-2"/>
          <w:sz w:val="28"/>
          <w:szCs w:val="28"/>
          <w:lang w:val="ru-RU"/>
        </w:rPr>
      </w:pPr>
      <w:r w:rsidRPr="003050A6">
        <w:rPr>
          <w:rFonts w:ascii="Times New Roman" w:hAnsi="Times New Roman" w:cs="Times New Roman"/>
          <w:b/>
          <w:bCs/>
          <w:color w:val="252525"/>
          <w:spacing w:val="-2"/>
          <w:sz w:val="28"/>
          <w:szCs w:val="28"/>
          <w:lang w:val="ru-RU"/>
        </w:rPr>
        <w:t>ПОЯСНИТЕЛЬНАЯ ЗАПИСКА</w:t>
      </w:r>
    </w:p>
    <w:p w:rsidR="001D226F" w:rsidRPr="003050A6" w:rsidRDefault="00216B18" w:rsidP="00DF20DA">
      <w:pPr>
        <w:spacing w:line="360" w:lineRule="auto"/>
        <w:ind w:firstLine="720"/>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Рабочая программа по литературе на 2022/23</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учебный год для обучающихся 5–9-х классов</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 xml:space="preserve"> разработана в соответствии с требованиями:</w:t>
      </w:r>
    </w:p>
    <w:p w:rsidR="001D226F" w:rsidRPr="003050A6" w:rsidRDefault="00216B18" w:rsidP="00DF20DA">
      <w:pPr>
        <w:numPr>
          <w:ilvl w:val="0"/>
          <w:numId w:val="1"/>
        </w:numPr>
        <w:tabs>
          <w:tab w:val="clear" w:pos="720"/>
        </w:tabs>
        <w:spacing w:line="360" w:lineRule="auto"/>
        <w:ind w:left="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Федерального закона от 29.12.2012 № 273-ФЗ «Об образовании в Российской Федерации»;</w:t>
      </w:r>
    </w:p>
    <w:p w:rsidR="001D226F" w:rsidRPr="003050A6" w:rsidRDefault="00216B18" w:rsidP="00DF20DA">
      <w:pPr>
        <w:numPr>
          <w:ilvl w:val="0"/>
          <w:numId w:val="1"/>
        </w:numPr>
        <w:tabs>
          <w:tab w:val="clear" w:pos="720"/>
        </w:tabs>
        <w:spacing w:line="360" w:lineRule="auto"/>
        <w:ind w:left="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приказа Минпросвещения от 31.05.2021 № 287 «Об утверждении федерального государственного образовательного стандарта основного общего образования»;</w:t>
      </w:r>
    </w:p>
    <w:p w:rsidR="001D226F" w:rsidRPr="003050A6" w:rsidRDefault="00216B18" w:rsidP="00DF20DA">
      <w:pPr>
        <w:numPr>
          <w:ilvl w:val="0"/>
          <w:numId w:val="1"/>
        </w:numPr>
        <w:tabs>
          <w:tab w:val="clear" w:pos="720"/>
        </w:tabs>
        <w:spacing w:line="360" w:lineRule="auto"/>
        <w:ind w:left="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1D226F" w:rsidRPr="003050A6" w:rsidRDefault="00216B18" w:rsidP="00DF20DA">
      <w:pPr>
        <w:numPr>
          <w:ilvl w:val="0"/>
          <w:numId w:val="1"/>
        </w:numPr>
        <w:tabs>
          <w:tab w:val="clear" w:pos="720"/>
        </w:tabs>
        <w:spacing w:line="360" w:lineRule="auto"/>
        <w:ind w:left="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1D226F" w:rsidRPr="003050A6" w:rsidRDefault="00216B18" w:rsidP="00DF20DA">
      <w:pPr>
        <w:numPr>
          <w:ilvl w:val="0"/>
          <w:numId w:val="1"/>
        </w:numPr>
        <w:tabs>
          <w:tab w:val="clear" w:pos="720"/>
        </w:tabs>
        <w:spacing w:line="360" w:lineRule="auto"/>
        <w:ind w:left="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1D226F" w:rsidRPr="003050A6" w:rsidRDefault="00216B18" w:rsidP="00DF20DA">
      <w:pPr>
        <w:numPr>
          <w:ilvl w:val="0"/>
          <w:numId w:val="1"/>
        </w:numPr>
        <w:tabs>
          <w:tab w:val="clear" w:pos="720"/>
        </w:tabs>
        <w:spacing w:line="360" w:lineRule="auto"/>
        <w:ind w:left="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концепции преподавания русского языка и литературы в Российской Федерации, утвержденной распоряжением Правительства от 09.04.2016 № 637-р;</w:t>
      </w:r>
    </w:p>
    <w:p w:rsidR="001D226F" w:rsidRPr="003050A6" w:rsidRDefault="00216B18" w:rsidP="00DF20DA">
      <w:pPr>
        <w:numPr>
          <w:ilvl w:val="0"/>
          <w:numId w:val="1"/>
        </w:numPr>
        <w:tabs>
          <w:tab w:val="clear" w:pos="720"/>
        </w:tabs>
        <w:spacing w:line="360" w:lineRule="auto"/>
        <w:ind w:left="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примерной рабочей программы по литературе для 5–9-х классов;</w:t>
      </w:r>
    </w:p>
    <w:p w:rsidR="001D226F" w:rsidRPr="003050A6" w:rsidRDefault="00216B18" w:rsidP="00DF20DA">
      <w:pPr>
        <w:numPr>
          <w:ilvl w:val="0"/>
          <w:numId w:val="1"/>
        </w:numPr>
        <w:tabs>
          <w:tab w:val="clear" w:pos="720"/>
        </w:tabs>
        <w:spacing w:line="360" w:lineRule="auto"/>
        <w:ind w:left="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основной образовательной программы основного общего образования;</w:t>
      </w:r>
    </w:p>
    <w:p w:rsidR="001D226F" w:rsidRPr="003050A6" w:rsidRDefault="00216B18" w:rsidP="00DF20DA">
      <w:pPr>
        <w:numPr>
          <w:ilvl w:val="0"/>
          <w:numId w:val="1"/>
        </w:numPr>
        <w:tabs>
          <w:tab w:val="clear" w:pos="720"/>
        </w:tabs>
        <w:spacing w:line="360" w:lineRule="auto"/>
        <w:ind w:left="0" w:right="18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УМК по литературе под редакцией Коровиной В.Я.</w:t>
      </w:r>
    </w:p>
    <w:p w:rsidR="001D226F" w:rsidRPr="003050A6" w:rsidRDefault="00216B18" w:rsidP="00DF20DA">
      <w:pPr>
        <w:spacing w:line="360" w:lineRule="auto"/>
        <w:ind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Программа разработана во исполнение пункта 1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образования"».</w:t>
      </w:r>
    </w:p>
    <w:p w:rsidR="001D226F" w:rsidRPr="003050A6" w:rsidRDefault="00216B18" w:rsidP="00DF20DA">
      <w:pPr>
        <w:spacing w:line="360" w:lineRule="auto"/>
        <w:ind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Учебным планом на изучение литературы в 5–9-х классах отведено</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382</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часа на пять лет обучения:</w:t>
      </w:r>
    </w:p>
    <w:p w:rsidR="001D226F" w:rsidRPr="003050A6" w:rsidRDefault="00216B18" w:rsidP="00DF20DA">
      <w:pPr>
        <w:numPr>
          <w:ilvl w:val="0"/>
          <w:numId w:val="2"/>
        </w:numPr>
        <w:spacing w:line="360" w:lineRule="auto"/>
        <w:ind w:left="780" w:right="180" w:firstLine="720"/>
        <w:contextualSpacing/>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 5-м классе –</w:t>
      </w:r>
      <w:r w:rsidRPr="003050A6">
        <w:rPr>
          <w:rFonts w:ascii="Times New Roman" w:hAnsi="Times New Roman" w:cs="Times New Roman"/>
          <w:color w:val="000000"/>
          <w:sz w:val="28"/>
          <w:szCs w:val="28"/>
        </w:rPr>
        <w:t> </w:t>
      </w:r>
      <w:r w:rsidR="000B1696" w:rsidRPr="003050A6">
        <w:rPr>
          <w:rFonts w:ascii="Times New Roman" w:hAnsi="Times New Roman" w:cs="Times New Roman"/>
          <w:color w:val="000000"/>
          <w:sz w:val="28"/>
          <w:szCs w:val="28"/>
          <w:lang w:val="ru-RU"/>
        </w:rPr>
        <w:t>3</w:t>
      </w:r>
      <w:r w:rsidRPr="003050A6">
        <w:rPr>
          <w:rFonts w:ascii="Times New Roman" w:hAnsi="Times New Roman" w:cs="Times New Roman"/>
          <w:color w:val="000000"/>
          <w:sz w:val="28"/>
          <w:szCs w:val="28"/>
          <w:lang w:val="ru-RU"/>
        </w:rPr>
        <w:t xml:space="preserve"> часа в неделю</w:t>
      </w:r>
      <w:r w:rsidR="000B1696" w:rsidRPr="003050A6">
        <w:rPr>
          <w:rFonts w:ascii="Times New Roman" w:hAnsi="Times New Roman" w:cs="Times New Roman"/>
          <w:color w:val="000000"/>
          <w:sz w:val="28"/>
          <w:szCs w:val="28"/>
          <w:lang w:val="ru-RU"/>
        </w:rPr>
        <w:t>, 102</w:t>
      </w:r>
      <w:r w:rsidRPr="003050A6">
        <w:rPr>
          <w:rFonts w:ascii="Times New Roman" w:hAnsi="Times New Roman" w:cs="Times New Roman"/>
          <w:color w:val="000000"/>
          <w:sz w:val="28"/>
          <w:szCs w:val="28"/>
          <w:lang w:val="ru-RU"/>
        </w:rPr>
        <w:t xml:space="preserve"> часов в год</w:t>
      </w:r>
      <w:r w:rsidR="000B1696" w:rsidRPr="003050A6">
        <w:rPr>
          <w:rFonts w:ascii="Times New Roman" w:hAnsi="Times New Roman" w:cs="Times New Roman"/>
          <w:color w:val="000000"/>
          <w:sz w:val="28"/>
          <w:szCs w:val="28"/>
          <w:lang w:val="ru-RU"/>
        </w:rPr>
        <w:t>;</w:t>
      </w:r>
    </w:p>
    <w:p w:rsidR="001D226F" w:rsidRPr="003050A6" w:rsidRDefault="00216B18" w:rsidP="00DF20DA">
      <w:pPr>
        <w:numPr>
          <w:ilvl w:val="0"/>
          <w:numId w:val="2"/>
        </w:numPr>
        <w:spacing w:line="360" w:lineRule="auto"/>
        <w:ind w:left="780" w:right="180" w:firstLine="720"/>
        <w:contextualSpacing/>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 6-м классе –</w:t>
      </w:r>
      <w:r w:rsidRPr="003050A6">
        <w:rPr>
          <w:rFonts w:ascii="Times New Roman" w:hAnsi="Times New Roman" w:cs="Times New Roman"/>
          <w:color w:val="000000"/>
          <w:sz w:val="28"/>
          <w:szCs w:val="28"/>
        </w:rPr>
        <w:t> </w:t>
      </w:r>
      <w:r w:rsidR="000B1696" w:rsidRPr="003050A6">
        <w:rPr>
          <w:rFonts w:ascii="Times New Roman" w:hAnsi="Times New Roman" w:cs="Times New Roman"/>
          <w:color w:val="000000"/>
          <w:sz w:val="28"/>
          <w:szCs w:val="28"/>
          <w:lang w:val="ru-RU"/>
        </w:rPr>
        <w:t xml:space="preserve"> 3</w:t>
      </w:r>
      <w:r w:rsidRPr="003050A6">
        <w:rPr>
          <w:rFonts w:ascii="Times New Roman" w:hAnsi="Times New Roman" w:cs="Times New Roman"/>
          <w:color w:val="000000"/>
          <w:sz w:val="28"/>
          <w:szCs w:val="28"/>
          <w:lang w:val="ru-RU"/>
        </w:rPr>
        <w:t xml:space="preserve"> часа в неделю</w:t>
      </w:r>
      <w:r w:rsidR="000B1696" w:rsidRPr="003050A6">
        <w:rPr>
          <w:rFonts w:ascii="Times New Roman" w:hAnsi="Times New Roman" w:cs="Times New Roman"/>
          <w:color w:val="000000"/>
          <w:sz w:val="28"/>
          <w:szCs w:val="28"/>
          <w:lang w:val="ru-RU"/>
        </w:rPr>
        <w:t>, 102</w:t>
      </w:r>
      <w:r w:rsidRPr="003050A6">
        <w:rPr>
          <w:rFonts w:ascii="Times New Roman" w:hAnsi="Times New Roman" w:cs="Times New Roman"/>
          <w:color w:val="000000"/>
          <w:sz w:val="28"/>
          <w:szCs w:val="28"/>
          <w:lang w:val="ru-RU"/>
        </w:rPr>
        <w:t xml:space="preserve"> часов в год;</w:t>
      </w:r>
    </w:p>
    <w:p w:rsidR="001D226F" w:rsidRPr="003050A6" w:rsidRDefault="00216B18" w:rsidP="00DF20DA">
      <w:pPr>
        <w:numPr>
          <w:ilvl w:val="0"/>
          <w:numId w:val="2"/>
        </w:numPr>
        <w:spacing w:line="360" w:lineRule="auto"/>
        <w:ind w:left="780" w:right="180" w:firstLine="720"/>
        <w:contextualSpacing/>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в 7-м классе – </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2 часа в неделю, 70 часов в год;</w:t>
      </w:r>
    </w:p>
    <w:p w:rsidR="001D226F" w:rsidRPr="003050A6" w:rsidRDefault="00216B18" w:rsidP="00DF20DA">
      <w:pPr>
        <w:numPr>
          <w:ilvl w:val="0"/>
          <w:numId w:val="2"/>
        </w:numPr>
        <w:spacing w:line="360" w:lineRule="auto"/>
        <w:ind w:left="780" w:right="180" w:firstLine="720"/>
        <w:contextualSpacing/>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в 8-м классе – </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2 часа в неделю, 70 часов в год;</w:t>
      </w:r>
    </w:p>
    <w:p w:rsidR="001D226F" w:rsidRPr="003050A6" w:rsidRDefault="00216B18" w:rsidP="00DF20DA">
      <w:pPr>
        <w:numPr>
          <w:ilvl w:val="0"/>
          <w:numId w:val="2"/>
        </w:numPr>
        <w:spacing w:line="360" w:lineRule="auto"/>
        <w:ind w:left="780" w:right="180" w:firstLine="720"/>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в 9-м классе – </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3</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 xml:space="preserve">часа в неделю, </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102</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часа</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в год</w:t>
      </w:r>
      <w:r w:rsidR="009C5058"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lang w:val="ru-RU"/>
        </w:rPr>
        <w:t>.</w:t>
      </w:r>
    </w:p>
    <w:p w:rsidR="000B1696" w:rsidRPr="003050A6" w:rsidRDefault="009C5058" w:rsidP="00DF20DA">
      <w:pPr>
        <w:spacing w:line="360" w:lineRule="auto"/>
        <w:ind w:firstLine="720"/>
        <w:rPr>
          <w:rFonts w:ascii="Times New Roman" w:hAnsi="Times New Roman" w:cs="Times New Roman"/>
          <w:b/>
          <w:bCs/>
          <w:color w:val="252525"/>
          <w:spacing w:val="-2"/>
          <w:sz w:val="28"/>
          <w:szCs w:val="28"/>
          <w:lang w:val="ru-RU"/>
        </w:rPr>
      </w:pPr>
      <w:r w:rsidRPr="003050A6">
        <w:rPr>
          <w:rFonts w:ascii="Times New Roman" w:hAnsi="Times New Roman" w:cs="Times New Roman"/>
          <w:b/>
          <w:bCs/>
          <w:color w:val="252525"/>
          <w:spacing w:val="-2"/>
          <w:sz w:val="28"/>
          <w:szCs w:val="28"/>
          <w:lang w:val="ru-RU"/>
        </w:rPr>
        <w:t>1</w:t>
      </w:r>
      <w:r w:rsidR="004B7D90" w:rsidRPr="003050A6">
        <w:rPr>
          <w:rFonts w:ascii="Times New Roman" w:hAnsi="Times New Roman" w:cs="Times New Roman"/>
          <w:b/>
          <w:bCs/>
          <w:color w:val="252525"/>
          <w:spacing w:val="-2"/>
          <w:sz w:val="28"/>
          <w:szCs w:val="28"/>
          <w:lang w:val="ru-RU"/>
        </w:rPr>
        <w:t xml:space="preserve">. </w:t>
      </w:r>
      <w:r w:rsidR="000B1696" w:rsidRPr="003050A6">
        <w:rPr>
          <w:rFonts w:ascii="Times New Roman" w:hAnsi="Times New Roman" w:cs="Times New Roman"/>
          <w:b/>
          <w:bCs/>
          <w:color w:val="252525"/>
          <w:spacing w:val="-2"/>
          <w:sz w:val="28"/>
          <w:szCs w:val="28"/>
          <w:lang w:val="ru-RU"/>
        </w:rPr>
        <w:t>СОДЕРЖАНИЕ УЧЕБНОГО ПРЕДМЕТА</w:t>
      </w:r>
    </w:p>
    <w:p w:rsidR="000B1696" w:rsidRPr="003050A6" w:rsidRDefault="000B1696" w:rsidP="00DF20DA">
      <w:pPr>
        <w:pStyle w:val="a3"/>
        <w:spacing w:line="360" w:lineRule="auto"/>
        <w:ind w:left="0" w:firstLine="720"/>
        <w:jc w:val="both"/>
        <w:rPr>
          <w:rFonts w:ascii="Times New Roman" w:hAnsi="Times New Roman" w:cs="Times New Roman"/>
          <w:b/>
          <w:bCs/>
          <w:color w:val="252525"/>
          <w:spacing w:val="-2"/>
          <w:sz w:val="28"/>
          <w:szCs w:val="28"/>
          <w:lang w:val="ru-RU"/>
        </w:rPr>
      </w:pPr>
      <w:r w:rsidRPr="003050A6">
        <w:rPr>
          <w:rFonts w:ascii="Times New Roman" w:hAnsi="Times New Roman" w:cs="Times New Roman"/>
          <w:b/>
          <w:bCs/>
          <w:color w:val="252525"/>
          <w:spacing w:val="-2"/>
          <w:sz w:val="28"/>
          <w:szCs w:val="28"/>
          <w:lang w:val="ru-RU"/>
        </w:rPr>
        <w:t>5-Й КЛАСС</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1.</w:t>
      </w:r>
      <w:r w:rsidRPr="003050A6">
        <w:rPr>
          <w:rFonts w:ascii="Times New Roman" w:hAnsi="Times New Roman" w:cs="Times New Roman"/>
          <w:b/>
          <w:bCs/>
          <w:color w:val="000000"/>
          <w:sz w:val="28"/>
          <w:szCs w:val="28"/>
        </w:rPr>
        <w:t> </w:t>
      </w:r>
      <w:r w:rsidRPr="003050A6">
        <w:rPr>
          <w:rFonts w:ascii="Times New Roman" w:hAnsi="Times New Roman" w:cs="Times New Roman"/>
          <w:b/>
          <w:bCs/>
          <w:color w:val="000000"/>
          <w:sz w:val="28"/>
          <w:szCs w:val="28"/>
          <w:lang w:val="ru-RU"/>
        </w:rPr>
        <w:t xml:space="preserve">Устное народное творчество. Литература </w:t>
      </w:r>
      <w:r w:rsidRPr="003050A6">
        <w:rPr>
          <w:rFonts w:ascii="Times New Roman" w:hAnsi="Times New Roman" w:cs="Times New Roman"/>
          <w:b/>
          <w:bCs/>
          <w:color w:val="000000"/>
          <w:sz w:val="28"/>
          <w:szCs w:val="28"/>
        </w:rPr>
        <w:t>XI</w:t>
      </w:r>
      <w:r w:rsidRPr="003050A6">
        <w:rPr>
          <w:rFonts w:ascii="Times New Roman" w:hAnsi="Times New Roman" w:cs="Times New Roman"/>
          <w:b/>
          <w:bCs/>
          <w:color w:val="000000"/>
          <w:sz w:val="28"/>
          <w:szCs w:val="28"/>
          <w:lang w:val="ru-RU"/>
        </w:rPr>
        <w:t>–</w:t>
      </w:r>
      <w:r w:rsidRPr="003050A6">
        <w:rPr>
          <w:rFonts w:ascii="Times New Roman" w:hAnsi="Times New Roman" w:cs="Times New Roman"/>
          <w:b/>
          <w:bCs/>
          <w:color w:val="000000"/>
          <w:sz w:val="28"/>
          <w:szCs w:val="28"/>
        </w:rPr>
        <w:t>XVIII</w:t>
      </w:r>
      <w:r w:rsidRPr="003050A6">
        <w:rPr>
          <w:rFonts w:ascii="Times New Roman" w:hAnsi="Times New Roman" w:cs="Times New Roman"/>
          <w:b/>
          <w:bCs/>
          <w:color w:val="000000"/>
          <w:sz w:val="28"/>
          <w:szCs w:val="28"/>
          <w:lang w:val="ru-RU"/>
        </w:rPr>
        <w:t xml:space="preserve"> веков</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Литература и фольклор. Устное народное творчество. Малые жанры фольклора. Русские народные сказки. Возникновение древнерусской литературы. Древнерусские летописи. М.В. Ломоносов. Очерк жизни и творчества. М.В. Ломоносов – «Случились вместе два астронома в пиру...».</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2. Литература первой трети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Басня как литературный жанр. И.А. Крылов. И.А. Крылов – «Волк на псарне». Отражение исторических событий в басне. Патриотическая позиция автора. И.А. Крылов – «Свинья под Дубом», «Ворона и Лисица». Осмеяние пороков: жадности, невежества, </w:t>
      </w:r>
      <w:r w:rsidRPr="003050A6">
        <w:rPr>
          <w:rFonts w:ascii="Times New Roman" w:hAnsi="Times New Roman" w:cs="Times New Roman"/>
          <w:color w:val="000000"/>
          <w:sz w:val="28"/>
          <w:szCs w:val="28"/>
          <w:lang w:val="ru-RU"/>
        </w:rPr>
        <w:lastRenderedPageBreak/>
        <w:t>неблагодарности, хитрости, глупости. В.А. Жуковский. Жизнь и творчество. Баллада «Кубок». Идейно-художественное своеобразие. А.С. Пушкин. Жизнь и творчество. «У Лукоморья». Лирика А.С. Пушкина – «Няне». Лирика А.С. Пушкина – «Зимний вечер». «Сказка о мертвой царевне и семи богатырях» А.С. Пушкина. Русская литературная сказка. Антоний Погорельский. А. Погорельский – «Черная курица, или Подземные жители».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3. Литература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М.Ю. Лермонтов. Жизнь и творчество. Стихотворение «Бородино». Н.В. Гоголь. Жизнь и творчество. И.С. Тургенев. Жизнь и творчество. «Муму». История создания. Рассказ «Муму». Система образов. Духовные и нравственные качества Герасима. Л.Н. Толстой. Жизнь и творчество. Рассказ «Кавказский пленник». Разные судьбы в рассказе-были Л.Н. Толстого «Кавказский пленник». А.П. Чехов. Жизнь и творчество. Ранние рассказы. Уроки милосердия и сострадания.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4. Русские поэты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 xml:space="preserve"> и </w:t>
      </w:r>
      <w:r w:rsidRPr="003050A6">
        <w:rPr>
          <w:rFonts w:ascii="Times New Roman" w:hAnsi="Times New Roman" w:cs="Times New Roman"/>
          <w:b/>
          <w:bCs/>
          <w:color w:val="000000"/>
          <w:sz w:val="28"/>
          <w:szCs w:val="28"/>
        </w:rPr>
        <w:t>XX</w:t>
      </w:r>
      <w:r w:rsidRPr="003050A6">
        <w:rPr>
          <w:rFonts w:ascii="Times New Roman" w:hAnsi="Times New Roman" w:cs="Times New Roman"/>
          <w:b/>
          <w:bCs/>
          <w:color w:val="000000"/>
          <w:sz w:val="28"/>
          <w:szCs w:val="28"/>
          <w:lang w:val="ru-RU"/>
        </w:rPr>
        <w:t xml:space="preserve"> веков о родной природе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Писатели и поэты </w:t>
      </w:r>
      <w:r w:rsidRPr="003050A6">
        <w:rPr>
          <w:rFonts w:ascii="Times New Roman" w:hAnsi="Times New Roman" w:cs="Times New Roman"/>
          <w:color w:val="000000"/>
          <w:sz w:val="28"/>
          <w:szCs w:val="28"/>
        </w:rPr>
        <w:t>XX</w:t>
      </w:r>
      <w:r w:rsidRPr="003050A6">
        <w:rPr>
          <w:rFonts w:ascii="Times New Roman" w:hAnsi="Times New Roman" w:cs="Times New Roman"/>
          <w:color w:val="000000"/>
          <w:sz w:val="28"/>
          <w:szCs w:val="28"/>
          <w:lang w:val="ru-RU"/>
        </w:rPr>
        <w:t xml:space="preserve"> века о Родине, родной природе и о себе. И.С. Никитин, А.Н. Майков, А.Н. Плещеев. Лирика Ф.И. Тютчева.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5. Литература первой половины ХХ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И.А. Бунин. Лирика. С.А. Есенин. Лирика. П.П. Бажов – «Медной горы Хозяйка». С.Я. Маршак. Пьеса-сказка «Двенадцать месяцев». В.П. Астафьев – «Васюткино озеро».</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6. Литература второй половины </w:t>
      </w:r>
      <w:r w:rsidRPr="003050A6">
        <w:rPr>
          <w:rFonts w:ascii="Times New Roman" w:hAnsi="Times New Roman" w:cs="Times New Roman"/>
          <w:b/>
          <w:bCs/>
          <w:color w:val="000000"/>
          <w:sz w:val="28"/>
          <w:szCs w:val="28"/>
        </w:rPr>
        <w:t>XX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А.Т. Твардовский. Лирика. К.М. Симонов. Лирика. Саша Черный. Рассказы. Ю.Ч. Ким – «Рыба-кит».</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7. Зарубежная литература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Р.Л. Стивенсон – «Вересковый мед». Д. Дефо – «Робинзон Крузо». Г.Х. Андерсен – «Снежная королева». Марк Твен – «Приключения Тома Сойера». Джек Лондон – «Сказание о Кише». Творчество Д. Пеннака. Творчество У. Старка.</w:t>
      </w:r>
    </w:p>
    <w:p w:rsidR="000B1696" w:rsidRPr="003050A6" w:rsidRDefault="000B1696" w:rsidP="00DF20DA">
      <w:pPr>
        <w:pStyle w:val="a3"/>
        <w:spacing w:line="360" w:lineRule="auto"/>
        <w:ind w:left="426" w:firstLine="720"/>
        <w:jc w:val="both"/>
        <w:rPr>
          <w:rFonts w:ascii="Times New Roman" w:hAnsi="Times New Roman" w:cs="Times New Roman"/>
          <w:b/>
          <w:bCs/>
          <w:color w:val="252525"/>
          <w:spacing w:val="-2"/>
          <w:sz w:val="28"/>
          <w:szCs w:val="28"/>
          <w:lang w:val="ru-RU"/>
        </w:rPr>
      </w:pPr>
      <w:r w:rsidRPr="003050A6">
        <w:rPr>
          <w:rFonts w:ascii="Times New Roman" w:hAnsi="Times New Roman" w:cs="Times New Roman"/>
          <w:b/>
          <w:bCs/>
          <w:color w:val="252525"/>
          <w:spacing w:val="-2"/>
          <w:sz w:val="28"/>
          <w:szCs w:val="28"/>
          <w:lang w:val="ru-RU"/>
        </w:rPr>
        <w:t>6-Й КЛАСС</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1.</w:t>
      </w:r>
      <w:r w:rsidRPr="003050A6">
        <w:rPr>
          <w:rFonts w:ascii="Times New Roman" w:hAnsi="Times New Roman" w:cs="Times New Roman"/>
          <w:b/>
          <w:bCs/>
          <w:color w:val="000000"/>
          <w:sz w:val="28"/>
          <w:szCs w:val="28"/>
        </w:rPr>
        <w:t> </w:t>
      </w:r>
      <w:r w:rsidRPr="003050A6">
        <w:rPr>
          <w:rFonts w:ascii="Times New Roman" w:hAnsi="Times New Roman" w:cs="Times New Roman"/>
          <w:b/>
          <w:bCs/>
          <w:color w:val="000000"/>
          <w:sz w:val="28"/>
          <w:szCs w:val="28"/>
          <w:lang w:val="ru-RU"/>
        </w:rPr>
        <w:t xml:space="preserve">Устное народное творчество и литература </w:t>
      </w:r>
      <w:r w:rsidRPr="003050A6">
        <w:rPr>
          <w:rFonts w:ascii="Times New Roman" w:hAnsi="Times New Roman" w:cs="Times New Roman"/>
          <w:b/>
          <w:bCs/>
          <w:color w:val="000000"/>
          <w:sz w:val="28"/>
          <w:szCs w:val="28"/>
        </w:rPr>
        <w:t>XI</w:t>
      </w:r>
      <w:r w:rsidRPr="003050A6">
        <w:rPr>
          <w:rFonts w:ascii="Times New Roman" w:hAnsi="Times New Roman" w:cs="Times New Roman"/>
          <w:b/>
          <w:bCs/>
          <w:color w:val="000000"/>
          <w:sz w:val="28"/>
          <w:szCs w:val="28"/>
          <w:lang w:val="ru-RU"/>
        </w:rPr>
        <w:t>–</w:t>
      </w:r>
      <w:r w:rsidRPr="003050A6">
        <w:rPr>
          <w:rFonts w:ascii="Times New Roman" w:hAnsi="Times New Roman" w:cs="Times New Roman"/>
          <w:b/>
          <w:bCs/>
          <w:color w:val="000000"/>
          <w:sz w:val="28"/>
          <w:szCs w:val="28"/>
        </w:rPr>
        <w:t>XVIII</w:t>
      </w:r>
      <w:r w:rsidRPr="003050A6">
        <w:rPr>
          <w:rFonts w:ascii="Times New Roman" w:hAnsi="Times New Roman" w:cs="Times New Roman"/>
          <w:b/>
          <w:bCs/>
          <w:color w:val="000000"/>
          <w:sz w:val="28"/>
          <w:szCs w:val="28"/>
          <w:lang w:val="ru-RU"/>
        </w:rPr>
        <w:t xml:space="preserve"> веков</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Пословицы и поговорки: тематика, жанровые особенности. Календарно-обрядовые песни: колядки, масленичные, весенние, осенние. Малые жанры устного народного творчества. «Сказание о белгородском киселе». Русская летопись и история ее возникновения. И.И. Дмитриев. «Муха». И.А. Крылов. «Осел и соловей», «Листы и корни», «Ларчик».</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2. Русская литература первой половины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А.С. Пушкин.</w:t>
      </w:r>
      <w:r w:rsidRPr="003050A6">
        <w:rPr>
          <w:rFonts w:ascii="Times New Roman" w:hAnsi="Times New Roman" w:cs="Times New Roman"/>
          <w:color w:val="000000"/>
          <w:sz w:val="28"/>
          <w:szCs w:val="28"/>
          <w:lang w:val="ru-RU"/>
        </w:rPr>
        <w:t xml:space="preserve"> Дружба в жизни поэта. Стихотворение «И.И. Пущину». Стихотворение А.С. Пушкина «Узник». Стихотворение А.С. Пушкина «Зимнее утро». «Повести покойного Ивана Петровича Белкина». «Барышня-крестьянка». Идейно-художественное своеобразие повести «Выстрел». «Дубровский». История создания романа. Картины жизни русского барства. Образ «благородного разбойника» в романе А.С. Пушкина «Дубровский». Трагические судьбы Владимира Дубровского и Маши Троекуровой. Сюжет и композиция романа «Дубровский».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М.Ю. Лермонтов.</w:t>
      </w:r>
      <w:r w:rsidRPr="003050A6">
        <w:rPr>
          <w:rFonts w:ascii="Times New Roman" w:hAnsi="Times New Roman" w:cs="Times New Roman"/>
          <w:color w:val="000000"/>
          <w:sz w:val="28"/>
          <w:szCs w:val="28"/>
          <w:lang w:val="ru-RU"/>
        </w:rPr>
        <w:t xml:space="preserve"> Жизнь и творчество. Стихотворение «Тучи». Мотивы одиночества и тоски поэта-изгнанника. Мотивы одиночества в стихотворениях М.Ю. Лермонтова «На севере диком», «Утес», «Листок». Идейно-художественное своеобразие баллады М.Ю. Лермонтова «Три пальмы».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3. Русская литература второй половины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Родная природа в стихотворениях русских поэтов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 Идейно-художественное своеобразие лирики Ф.И. Тютчева. Идейно-</w:t>
      </w:r>
      <w:r w:rsidRPr="003050A6">
        <w:rPr>
          <w:rFonts w:ascii="Times New Roman" w:hAnsi="Times New Roman" w:cs="Times New Roman"/>
          <w:color w:val="000000"/>
          <w:sz w:val="28"/>
          <w:szCs w:val="28"/>
          <w:lang w:val="ru-RU"/>
        </w:rPr>
        <w:lastRenderedPageBreak/>
        <w:t>художественное своеобразие лирики А.А. Фета. Духовный мир крестьянских детей в рассказе «Бежин луг». Роль пейзажа в рассказе «Бежин луг». Н.А. Некрасов – певец тяжелой доли русского народа. Изображение жизни народа в стихотворении «Железная дорога». Идейно-художественное своеобразие стихотворения Н.А. Некрасова «Железная дорога». Н.С. Лесков. Сказ «Левша». «Сказ о тульском косом левше и о стальной блохе». Изображение русского характера. Народ и власть в сказе «Левша». Особенности языка сказа Н. Лескова «Левша». А.П. Чехов. Рассказы. Идейно-художественное своеобразие рассказа «Толстый и тонкий». Идейно-художественное своеобразие одного из ранних рассказов Чехова.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4. Русская литература </w:t>
      </w:r>
      <w:r w:rsidRPr="003050A6">
        <w:rPr>
          <w:rFonts w:ascii="Times New Roman" w:hAnsi="Times New Roman" w:cs="Times New Roman"/>
          <w:b/>
          <w:bCs/>
          <w:color w:val="000000"/>
          <w:sz w:val="28"/>
          <w:szCs w:val="28"/>
        </w:rPr>
        <w:t>XX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А.И. Куприн. «Чудесный доктор». Идейно-художественное своеобразие рассказа «Чудесный доктор». А.И. Куприн. Рассказ «Чудесный доктор». Особенности рождественского рассказа. Идейно-художественное своеобразие феерии «Алые паруса». А.С. Грин. Мечта в феерии «Алые паруса». А.П. Платонов. Рассказ «Корова». «Святое чувство материнства» в рассказе «Корова». В.П. Астафьев. «Конь с розовой гривой». Особенности использования народной речи в рассказе «Конь с розовой гривой». В.М. Шукшин. Герои рассказов В.М. Шукшина. «Критики». Идейно-художественное своеобразие рассказа «Срезал». Рассказ Зощенко «История болезни». В.Г. Распутин. Рассказ «Уроки французского». Смысл названия рассказа. Душевная щедрость учительницы, ее роль в жизни мальчика. Ф.А. Искандер. «Тринадцатый подвиг Геракла». Нравственные вопросы в рассказе «Тринадцатый подвиг Геракла». К.М. Симонов, Д.С. Самойлов. Стихотворения о Великой Отечественной войне. Сказка К.Г. Паустовского «Теплый хлеб». Е.Л. Шварц «Сказка о потерянном времени». Родная природа в стихотворениях поэтов </w:t>
      </w:r>
      <w:r w:rsidRPr="003050A6">
        <w:rPr>
          <w:rFonts w:ascii="Times New Roman" w:hAnsi="Times New Roman" w:cs="Times New Roman"/>
          <w:color w:val="000000"/>
          <w:sz w:val="28"/>
          <w:szCs w:val="28"/>
        </w:rPr>
        <w:t>XX</w:t>
      </w:r>
      <w:r w:rsidRPr="003050A6">
        <w:rPr>
          <w:rFonts w:ascii="Times New Roman" w:hAnsi="Times New Roman" w:cs="Times New Roman"/>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5. Зарубежная литература и литература народов России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Особенности лирики Г. Тукая, К. Кулиева. Мифы Древней Греции. Подвиги Геракла: «Скотный двор царя Авгия», «Яблоки Гесперид». Легенда об Арионе. Гомер и его героические поэмы «Илиада» и «Одиссея». Идейно-художественное своеобразие романа Сервантеса «Дон Кихот». Дон Кихот и СанчоПанса. Ф. Шиллер. Баллада «Перчатка». Проблема благородства, достоинства и чести в балладе Шиллера. Романтический сюжет и его реалистическое воплощение в новелле П. Мериме «Маттео Фальконе». Оскар Уайльд «Соловей и роза» – грустная сказка об истинной любви.</w:t>
      </w:r>
    </w:p>
    <w:p w:rsidR="000B1696" w:rsidRPr="003050A6" w:rsidRDefault="000B1696" w:rsidP="00DF20DA">
      <w:pPr>
        <w:pStyle w:val="a3"/>
        <w:spacing w:line="360" w:lineRule="auto"/>
        <w:ind w:left="426" w:firstLine="720"/>
        <w:jc w:val="both"/>
        <w:rPr>
          <w:rFonts w:ascii="Times New Roman" w:hAnsi="Times New Roman" w:cs="Times New Roman"/>
          <w:b/>
          <w:bCs/>
          <w:color w:val="252525"/>
          <w:spacing w:val="-2"/>
          <w:sz w:val="28"/>
          <w:szCs w:val="28"/>
          <w:lang w:val="ru-RU"/>
        </w:rPr>
      </w:pPr>
      <w:r w:rsidRPr="003050A6">
        <w:rPr>
          <w:rFonts w:ascii="Times New Roman" w:hAnsi="Times New Roman" w:cs="Times New Roman"/>
          <w:b/>
          <w:bCs/>
          <w:color w:val="252525"/>
          <w:spacing w:val="-2"/>
          <w:sz w:val="28"/>
          <w:szCs w:val="28"/>
          <w:lang w:val="ru-RU"/>
        </w:rPr>
        <w:t>7-Й КЛАСС</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1. Устное народное творчество</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Предания. «Воцарение Ивана Грозного», «Сороки-Ведьмы», «Петр и плотник».</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Былины. «Вольга и Микула Селянинович». Воплощение в былине нравственных свойств русского народа, прославление мирного труда. Микула – носитель лучших человеческих качеств (трудолюбие, мастерство, чувство собственного достоинства, доброта, щедрость, физическая сила). Киевский цикл былин. «Илья Муромец и Соловей-разбойник». Бескорыстное служение Родине и народу, мужество, справедливость, чувство собственного достоинства – основные черты характера Ильи Муромца. Новгородский цикл былин. «Садко». Своеобразие былины. Поэтичность. Тематическое различие Киевского и Новгородского циклов былин. Своеобразие былинного стиха. Собирание былин. Собиратели. Мифологический эпос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Пословицы и поговорки. Народная мудрость пословиц и поговорок. Выражение в них народного языка. Сборники пословиц. Собиратели пословиц. Меткость и точность языка. Краткость и выразительность. Прямой и переносный смысл пословиц. Пословицы </w:t>
      </w:r>
      <w:r w:rsidRPr="003050A6">
        <w:rPr>
          <w:rFonts w:ascii="Times New Roman" w:hAnsi="Times New Roman" w:cs="Times New Roman"/>
          <w:color w:val="000000"/>
          <w:sz w:val="28"/>
          <w:szCs w:val="28"/>
          <w:lang w:val="ru-RU"/>
        </w:rPr>
        <w:lastRenderedPageBreak/>
        <w:t>народов мира. Сходство и различия пословиц разных стран мира на одну тему (эпитеты, сравнения, метафоры).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2. Древнерусская литература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«Поучение» Владимира Мономаха (отрывок). «Повесть о Петре и Февронии Муромских». Нравственные заветы Древней Руси. Внимание к личности, гимн любви и верности.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«Повесть временных лет». Отрывок «О пользе книг». Формирование традиции уважительного отношения к книге. Летопись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3. Русская литература </w:t>
      </w:r>
      <w:r w:rsidRPr="003050A6">
        <w:rPr>
          <w:rFonts w:ascii="Times New Roman" w:hAnsi="Times New Roman" w:cs="Times New Roman"/>
          <w:b/>
          <w:bCs/>
          <w:color w:val="000000"/>
          <w:sz w:val="28"/>
          <w:szCs w:val="28"/>
        </w:rPr>
        <w:t>XVIII</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Михаил Васильевич Ломоносов. «К статуе Петра Великого», «Ода на день восшествия на Всероссийский престол ея Величества государыни Императрицы Елисаветы Петровны 1747 года» (отрывок). Уверенность Ломоносова в будущем русской науки и ее творцов. Патриотизм. Призыв к миру. Признание труда, деяний на благо Родины важнейшей чертой гражданина. Ода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Гавриил Романович Державин. «Река времен в своем стремленьи...», «На птичку...», «Признание». Размышления о смысле жизни, о судьбе. Утверждение необходимости свободы творчества.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4. Русская литература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Александр Сергеевич Пушкин. «Полтава» («Полтавский бой»), «Медный всадник» (вступление «На берегу пустынных волн...»), «Песнь о вещем Олеге». Интерес Пушкина к истории России. Мастерство в изображении Полтавской битвы, прославление мужества и отваги русских солдат. Выражение чувства любви к Родине. Сопоставление полководцев (Петра </w:t>
      </w:r>
      <w:r w:rsidRPr="003050A6">
        <w:rPr>
          <w:rFonts w:ascii="Times New Roman" w:hAnsi="Times New Roman" w:cs="Times New Roman"/>
          <w:color w:val="000000"/>
          <w:sz w:val="28"/>
          <w:szCs w:val="28"/>
        </w:rPr>
        <w:t>I</w:t>
      </w:r>
      <w:r w:rsidRPr="003050A6">
        <w:rPr>
          <w:rFonts w:ascii="Times New Roman" w:hAnsi="Times New Roman" w:cs="Times New Roman"/>
          <w:color w:val="000000"/>
          <w:sz w:val="28"/>
          <w:szCs w:val="28"/>
          <w:lang w:val="ru-RU"/>
        </w:rPr>
        <w:t xml:space="preserve"> и Карла </w:t>
      </w:r>
      <w:r w:rsidRPr="003050A6">
        <w:rPr>
          <w:rFonts w:ascii="Times New Roman" w:hAnsi="Times New Roman" w:cs="Times New Roman"/>
          <w:color w:val="000000"/>
          <w:sz w:val="28"/>
          <w:szCs w:val="28"/>
        </w:rPr>
        <w:t>XII</w:t>
      </w:r>
      <w:r w:rsidRPr="003050A6">
        <w:rPr>
          <w:rFonts w:ascii="Times New Roman" w:hAnsi="Times New Roman" w:cs="Times New Roman"/>
          <w:color w:val="000000"/>
          <w:sz w:val="28"/>
          <w:szCs w:val="28"/>
          <w:lang w:val="ru-RU"/>
        </w:rPr>
        <w:t xml:space="preserve">). Авторское отношение к героям. Летописный источник «Песни о вещем Олеге». Особенности композиции. Своеобразие языка. Смысл сопоставления Олега и волхва. Художественное воспроизведение быта и нравов Древней Руси. Баллада (развитие понятия). «Борис Годунов» </w:t>
      </w:r>
      <w:r w:rsidRPr="003050A6">
        <w:rPr>
          <w:rFonts w:ascii="Times New Roman" w:hAnsi="Times New Roman" w:cs="Times New Roman"/>
          <w:color w:val="000000"/>
          <w:sz w:val="28"/>
          <w:szCs w:val="28"/>
          <w:lang w:val="ru-RU"/>
        </w:rPr>
        <w:lastRenderedPageBreak/>
        <w:t>(сцена в Чудовом монастыре). Образ летописца как образ древнерусского писателя. Монолог Пимена: размышления о труде летописца как о нравственном подвиге. Истина как цель летописного повествования и как завет будущим поколениям. «Станционный смотритель». Изображение «маленького человека», его положение в обществе. Пробуждение человеческого достоинства и чувства протеста. Трагическое и гуманистическое в повести. Повесть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Михаил Юрьевич Лермонтов. «Песня про царя Ивана Васильевича, молодого опричника и удалого купца Калашникова». Поэма об историческом прошлом Руси. Картины быта </w:t>
      </w:r>
      <w:r w:rsidRPr="003050A6">
        <w:rPr>
          <w:rFonts w:ascii="Times New Roman" w:hAnsi="Times New Roman" w:cs="Times New Roman"/>
          <w:color w:val="000000"/>
          <w:sz w:val="28"/>
          <w:szCs w:val="28"/>
        </w:rPr>
        <w:t>XVI</w:t>
      </w:r>
      <w:r w:rsidRPr="003050A6">
        <w:rPr>
          <w:rFonts w:ascii="Times New Roman" w:hAnsi="Times New Roman" w:cs="Times New Roman"/>
          <w:color w:val="000000"/>
          <w:sz w:val="28"/>
          <w:szCs w:val="28"/>
          <w:lang w:val="ru-RU"/>
        </w:rPr>
        <w:t xml:space="preserve"> века, их значение для понимания характеров и идеи поэмы. Смысл столкновения Калашникова с Кирибеевичем и Иваном Грозным. Защита Калашниковым человеческого достоинства, его готовность стоять за правду до конца. Особенности сюжета поэмы. Авторское отношение к изображаемому. Связь поэмы с произведениями устного народного творчества. Оценка героев с позиций народа. Образы гусляров. Язык и стих поэмы. «Когда волнуется желтеющая нива...», «Молитва», «Ангел». Стихотворение «Ангел» как воспоминание об идеальной гармонии, о «небесных» звуках, оставшихся в памяти души, переживание блаженства, полноты жизненных сил, связанное с красотой природы и ее проявлений. «Молитва» («В минуту жизни трудную...») – готовность ринуться навстречу знакомым гармоничным звукам, символизирующим ожидаемое счастье на земле. Фольклоризм литературы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Николай Васильевич Гоголь. «Тарас Бульба». Прославление боевого товарищества, осуждение предательства. Героизм и самоотверженность Тараса и его товарищей-запорожцев в борьбе за освобождение родной земли. Противопоставление Остапа Андрию, смысл этого противопоставления. Патриотический пафос повести. Особенности изображения людей и природы в повести. Историческая и фольклорная </w:t>
      </w:r>
      <w:r w:rsidRPr="003050A6">
        <w:rPr>
          <w:rFonts w:ascii="Times New Roman" w:hAnsi="Times New Roman" w:cs="Times New Roman"/>
          <w:color w:val="000000"/>
          <w:sz w:val="28"/>
          <w:szCs w:val="28"/>
          <w:lang w:val="ru-RU"/>
        </w:rPr>
        <w:lastRenderedPageBreak/>
        <w:t>основа произведения. Роды литературы: эпос (развитие понятия). Литературный герой (развитие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Иван Сергеевич Тургенев. «Бирюк». Изображение быта крестьян, авторское отношение к бесправным и обездоленным. Мастерство в изображении пейзажа. Художественные особенности рассказа. Стихотворения в прозе. «Русский язык». Тургенев о богатстве и красоте русского языка. Родной язык как духовная опора человека. «Близнецы», «Два богача». Нравственность и человеческие взаимоотношения.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Николай Алексеевич Некрасов. «Русские женщины» («Княгиня Трубецкая»). Историческая основа поэмы. Величие духа женщин, отправившихся вслед за осужденными мужьями в Сибирь. Художественные особенности исторических поэм Некрасова. «Размышления у парадного подъезда». Боль поэта за судьбу народа. Своеобразие некрасовской музы (для чтения и обсуждения). Теория литературы. Поэма (развитие понятия). Трехсложные размеры стиха (развитие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Алексей Константинович Толстой. Исторические баллады «Василий Шибанов» и «Михайло Репнин». Воспроизведение исторического колорита эпохи. Правда и вымысел. Тема древнерусского «рыцарства», противостоящего самовластию.</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Михаил Евграфович Салтыков-Щедрин. «Повесть о том, как один мужик двух генералов прокормил». Нравственные пороки общества. Паразитизм генералов, трудолюбие и сметливость мужика. Осуждение покорности мужика. Сатира в «Повести...».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«Дикий помещик». Гротеск.</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Лев Николаевич Толстой. «Детство». Главы из повести: «Классы», «Наталья Савишна», «</w:t>
      </w:r>
      <w:r w:rsidRPr="003050A6">
        <w:rPr>
          <w:rFonts w:ascii="Times New Roman" w:hAnsi="Times New Roman" w:cs="Times New Roman"/>
          <w:color w:val="000000"/>
          <w:sz w:val="28"/>
          <w:szCs w:val="28"/>
        </w:rPr>
        <w:t>Maman</w:t>
      </w:r>
      <w:r w:rsidRPr="003050A6">
        <w:rPr>
          <w:rFonts w:ascii="Times New Roman" w:hAnsi="Times New Roman" w:cs="Times New Roman"/>
          <w:color w:val="000000"/>
          <w:sz w:val="28"/>
          <w:szCs w:val="28"/>
          <w:lang w:val="ru-RU"/>
        </w:rPr>
        <w:t>» и другие. Взаимоотношения детей и взрослых. Проявления чувств героя, беспощадность к себе, анализ собственных поступков. Автобиографическое художественное произведение (развитие понятия). Герой-повествователь (развитие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Иван Алексеевич Бунин. Краткий рассказ о писателе. «Цифры». Воспитание детей в семье. Герой рассказа: сложность взаимопонимания детей и взрослых. «Лапти». Душевное богатство простого крестьянина.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Антон Павлович Чехов. «Хамелеон». Живая картина нравов. Осмеяние трусости и угодничества. Смысл названия рассказа. «Говорящие фамилии» как средство юмористической характеристики. «Злоумышленник», «Размазня». Многогранность комического в рассказах А.П. Чехова (для чтения и обсуждения). Сатира и юмор как формы комического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Стихотворения русских поэтов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 о родной природе. В. Жуковский, «Приход весны»; И. Бунин, «Родина»; А.К. Толстой, «Край ты мой, родимый край...», «Благовест». Поэтическое изображение родной природы и выражение авторского настроения, миросозерцания.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5. Русская литература </w:t>
      </w:r>
      <w:r w:rsidRPr="003050A6">
        <w:rPr>
          <w:rFonts w:ascii="Times New Roman" w:hAnsi="Times New Roman" w:cs="Times New Roman"/>
          <w:b/>
          <w:bCs/>
          <w:color w:val="000000"/>
          <w:sz w:val="28"/>
          <w:szCs w:val="28"/>
        </w:rPr>
        <w:t>XX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Максим Горький. Краткий рассказ о писателе. «Детство». Автобиографический характер повести. Изображение «свинцовых мерзостей жизни». Дед Каширин. «Яркое, здоровое, творческое в русской жизни» (Алеша, бабушка, Цыганок, Хорошее Дело). Изображение быта и характеров. Вера в творческие силы народа. «Старуха Изергиль»</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(«Легенда о Данко»). Понятие о теме и идее произведения (начальные представления). Портрет как средство характеристики героя.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Владимир Владимирович Маяковский. «Необычайное приключение, бывшее с Владимиром Маяковским летом на даче». Мысли автора о роли поэзии в жизни человека и общества. Своеобразие стихотворного ритма, словотворчество Маяковского. «Хорошее отношение к лошадям». Два взгляда на мир: безразличие, бессердечие мещанина и гуманизм, доброта, сострадание лирического героя стихотворения. Лирический герой (начальные представления). Обогащение знаний о ритме и рифме. Тоническое стихосложение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Леонид Николаевич Андреев. Краткий рассказ о писателе. «Кусака». Чувство сострадания к братьям нашим меньшим, бессердечие героев. Гуманистический пафос произведения.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Андрей Платонович Платонов. Краткий рассказ о писателе. «Юшка». Главный герой произведения, его непохожесть на окружающих людей, душевная щедрость. Любовь и ненависть окружающих героя людей. Юшка – незаметный герой с большим сердцем. Осознание необходимости сострадания и уважения к человеку. Неповторимость и ценность каждой человеческой личности. «В прекрасном и яростном мире». Труд как нравственное содержание человеческой жизни. Идеи доброты, взаимопонимания, жизни для других. Своеобразие языка прозы Платонова (для самостоятельного чтения).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Борис Леонидович Пастернак. Слово о поэте. «Июль», «Никого не будет в доме...». Картины природы, преображенные поэтическим зрением Пастернака. Сравнения и метафоры в художественном мире поэта.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На дорогах войны. Интервью с поэтом – участником Великой Отечественной войны. Героизм, патриотизм, самоотверженность, трудности и радости грозных лет войны в стихотворениях поэтов – участников войны: А. Ахматовой, К. Симонова, А. Твардовского, А. Суркова, Н. Тихонова и других. Ритмы и образы военной лирики. Публицистика. Интервью как жанр публицистики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Федор Александрович Абрамов. «О чем плачут лошади». Эстетические и нравственно-экологические проблемы, поднятые в рассказе. Литературные традиции.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Евгений Иванович Носов. «Кукла» («Акимыч»), «Живое пламя». Сила внутренней, духовной красоты человека. Протест против равнодушия, бездуховности, безразличного отношения к окружающим</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людям, природе. Осознание огромной роли прекрасного в душе человека, в окружающей природе. Взаимосвязь природы и человека.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Юрий Павлович Казаков. Краткий рассказ о писателе. «Тихое утро». Взаимоотношения детей, взаимопомощь, взаимовыручка. Особенности характера героев – сельского и городского мальчиков, понимание окружающей природы. Подвиг мальчика и радость от собственного доброго поступка.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«Тихая моя Родина». Стихотворения о Родине, родной природе, собственно восприятии окружающего (В. Брюсов, Ф. Сологуб, С. Есенин, Н. Заболоцкий, Н. Рубцов). Человек и природа. Выражение душевных настроений, состояний человека через описание картин природы. Общее и индивидуальное в восприятии родной природы русскими поэтами.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Александр Трифонович Твардовский. «Снега потемнеют синие...», «Июль – макушка лета...», «На дне моей жизни...». Размышления поэта о взаимосвязи человека и природы, о неразделимости судьбы человека и народа. Лирический герой (развитие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Дмитрий Сергеевич Лихачев. «Земля родная» (главы из книги). Духовное напутствие молодежи. Публицистика (развитие представлений). Мемуары как публицистический жанр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Писатели улыбаются, или Смех Михаила Зощенко. Михаил Зощенко. Рассказ «Беда». Смешное и грустное в рассказах писателя.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Песни на слова русских поэтов </w:t>
      </w:r>
      <w:r w:rsidRPr="003050A6">
        <w:rPr>
          <w:rFonts w:ascii="Times New Roman" w:hAnsi="Times New Roman" w:cs="Times New Roman"/>
          <w:color w:val="000000"/>
          <w:sz w:val="28"/>
          <w:szCs w:val="28"/>
        </w:rPr>
        <w:t>XX</w:t>
      </w:r>
      <w:r w:rsidRPr="003050A6">
        <w:rPr>
          <w:rFonts w:ascii="Times New Roman" w:hAnsi="Times New Roman" w:cs="Times New Roman"/>
          <w:color w:val="000000"/>
          <w:sz w:val="28"/>
          <w:szCs w:val="28"/>
          <w:lang w:val="ru-RU"/>
        </w:rPr>
        <w:t xml:space="preserve"> века. А. Вертинский, «Доченьки»; И. Гофф, «Русское поле»; Окуджава, «По смоленской дороге...». Лирические размышления о жизни, быстро текущем времени. Светлая грусть переживаний.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Из литературы народов России. Расул Гамзатов. Краткий рассказ о дагестанском поэте. «Опять за спиною родная земля...», «Я вновь пришел сюда и сам не верю...» (из цикла «Восьмистишия»), «О моей Родине». Возвращение к истокам, основам жизни. Осмысление зрелости собственного возраста, зрелости общества, дружеского расположения к окружающим </w:t>
      </w:r>
      <w:r w:rsidRPr="003050A6">
        <w:rPr>
          <w:rFonts w:ascii="Times New Roman" w:hAnsi="Times New Roman" w:cs="Times New Roman"/>
          <w:color w:val="000000"/>
          <w:sz w:val="28"/>
          <w:szCs w:val="28"/>
          <w:lang w:val="ru-RU"/>
        </w:rPr>
        <w:lastRenderedPageBreak/>
        <w:t>людям разных национальностей. Особенности художественной образности дагестанского поэта.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6. Зарубежная литература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Роберт Бернс. Особенности творчества. «Честная бедность». Представления народа о справедливости и честности. Народно-поэтический характер произведения.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Джордж Гордон Байрон, «Ты кончил жизни путь, герой!». Гимн герою, павшему в борьбе за свободу Родины.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Японские хокку (трехстишия). Изображение жизни природы и жизни человека в их нерасторжимом единстве на фоне круговорота времен года. Поэтическая картина, нарисованная одним-двумя штрихами. Особенности жанра хокку (хайку).</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 Генри. «Дары волхвов». Сила любви и преданности. Жертвенность во имя любви. Смешное и возвышенное в рассказе.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Рей Дуглас Брэдбери. «Каникулы». Фантастические рассказы Рея Брэдбери как выражение стремления уберечь людей от зла и опасности на земле. Мечта о чудесной победе добра.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b/>
          <w:bCs/>
          <w:color w:val="252525"/>
          <w:spacing w:val="-2"/>
          <w:sz w:val="28"/>
          <w:szCs w:val="28"/>
          <w:lang w:val="ru-RU"/>
        </w:rPr>
      </w:pPr>
      <w:r w:rsidRPr="003050A6">
        <w:rPr>
          <w:rFonts w:ascii="Times New Roman" w:hAnsi="Times New Roman" w:cs="Times New Roman"/>
          <w:b/>
          <w:bCs/>
          <w:color w:val="252525"/>
          <w:spacing w:val="-2"/>
          <w:sz w:val="28"/>
          <w:szCs w:val="28"/>
          <w:lang w:val="ru-RU"/>
        </w:rPr>
        <w:t>8-Й КЛАСС</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1. Устное народное творчество</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 мире русской народной песни (лирические, исторические песни).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 темном лесе», «Уж ты ночка, ноченька темная...», «Вдоль по улице метелица метет...», «Пугачев в темнице», «Пугачев казнен». Отражение жизни народа в народной песне.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Частушки как малый песенный жанр. Отражение различных сторон жизни народа в частушках. Разнообразие тематики частушек. Поэтика частушек.</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Предания как исторический жанр русской народной прозы.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«О Пугачеве», «О покорении Сибири Ермаком...». Особенности содержания и формы народных преданий.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Народная песня, частушка (развитие представлений). Предание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Развитие речи (далее – </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Устное рецензирование выразительного чтения. Устный монологический ответ по плану с использованием цитирования. Участие в коллективном диалоге.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2. Древнерусская литература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Из «Жития Александра Невского». Зашита русских земель от нашествий и набегов врагов. Бранные подвиги Александра Невского и его духовный подвиг самопожертвования. Художественные особенности воинской повести и жития.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«Шемякин суд». Изображение действительных и вымышленных событий – главное новшество литературы </w:t>
      </w:r>
      <w:r w:rsidRPr="003050A6">
        <w:rPr>
          <w:rFonts w:ascii="Times New Roman" w:hAnsi="Times New Roman" w:cs="Times New Roman"/>
          <w:color w:val="000000"/>
          <w:sz w:val="28"/>
          <w:szCs w:val="28"/>
        </w:rPr>
        <w:t>XVII</w:t>
      </w:r>
      <w:r w:rsidRPr="003050A6">
        <w:rPr>
          <w:rFonts w:ascii="Times New Roman" w:hAnsi="Times New Roman" w:cs="Times New Roman"/>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Летопись. Древнерусская воинская повесть (развитие представлений). Житие как жанр литературы (начальные представления). Сатирическая повесть как жанр древнерусской литературы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xml:space="preserve">. Выразительное чтение фрагментов древнерусской житийной литературы в современном переводе и сатирических произведений </w:t>
      </w:r>
      <w:r w:rsidRPr="003050A6">
        <w:rPr>
          <w:rFonts w:ascii="Times New Roman" w:hAnsi="Times New Roman" w:cs="Times New Roman"/>
          <w:color w:val="000000"/>
          <w:sz w:val="28"/>
          <w:szCs w:val="28"/>
        </w:rPr>
        <w:t>XVII</w:t>
      </w:r>
      <w:r w:rsidRPr="003050A6">
        <w:rPr>
          <w:rFonts w:ascii="Times New Roman" w:hAnsi="Times New Roman" w:cs="Times New Roman"/>
          <w:color w:val="000000"/>
          <w:sz w:val="28"/>
          <w:szCs w:val="28"/>
          <w:lang w:val="ru-RU"/>
        </w:rPr>
        <w:t xml:space="preserve"> века. Устное рецензирование выразительного чтения. Устные и письменные ответы на вопросы. Характеристика героев литературы </w:t>
      </w:r>
      <w:r w:rsidRPr="003050A6">
        <w:rPr>
          <w:rFonts w:ascii="Times New Roman" w:hAnsi="Times New Roman" w:cs="Times New Roman"/>
          <w:color w:val="000000"/>
          <w:sz w:val="28"/>
          <w:szCs w:val="28"/>
        </w:rPr>
        <w:t>XVII</w:t>
      </w:r>
      <w:r w:rsidRPr="003050A6">
        <w:rPr>
          <w:rFonts w:ascii="Times New Roman" w:hAnsi="Times New Roman" w:cs="Times New Roman"/>
          <w:color w:val="000000"/>
          <w:sz w:val="28"/>
          <w:szCs w:val="28"/>
          <w:lang w:val="ru-RU"/>
        </w:rPr>
        <w:t xml:space="preserve"> века и их нравственная оценка.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3. Русская литература </w:t>
      </w:r>
      <w:r w:rsidRPr="003050A6">
        <w:rPr>
          <w:rFonts w:ascii="Times New Roman" w:hAnsi="Times New Roman" w:cs="Times New Roman"/>
          <w:b/>
          <w:bCs/>
          <w:color w:val="000000"/>
          <w:sz w:val="28"/>
          <w:szCs w:val="28"/>
        </w:rPr>
        <w:t>XVIII</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Денис Иванович Фонвизин. Краткий рассказ о жизни и творчестве писателя.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«Недоросль» (сцены). Сатирическая направленность комедии. Проблема воспитания истинного гражданина. Социальная и нравственная проблематика комедии. Проблемы воспитания, образования гражданина. </w:t>
      </w:r>
      <w:r w:rsidRPr="003050A6">
        <w:rPr>
          <w:rFonts w:ascii="Times New Roman" w:hAnsi="Times New Roman" w:cs="Times New Roman"/>
          <w:color w:val="000000"/>
          <w:sz w:val="28"/>
          <w:szCs w:val="28"/>
          <w:lang w:val="ru-RU"/>
        </w:rPr>
        <w:lastRenderedPageBreak/>
        <w:t>Говорящие фамилии и имена. Речевые характеристики персонажей как средство создания комической ситуации. Проект.</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Понятие о классицизме. Основные правила классицизма в драматическом произведении.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фрагментов комедии. Устное рецензирование выразительного чтения. Письменный анализ эпизода комедии.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4. Русская литература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Иван Андреевич Крылов. Краткий рассказ о жизни и творчестве писателя. Поэт и мудрец. Язвительный сатирик и баснописец. «Обоз». Критика вмешательства императора Александра </w:t>
      </w:r>
      <w:r w:rsidRPr="003050A6">
        <w:rPr>
          <w:rFonts w:ascii="Times New Roman" w:hAnsi="Times New Roman" w:cs="Times New Roman"/>
          <w:color w:val="000000"/>
          <w:sz w:val="28"/>
          <w:szCs w:val="28"/>
        </w:rPr>
        <w:t>I</w:t>
      </w:r>
      <w:r w:rsidRPr="003050A6">
        <w:rPr>
          <w:rFonts w:ascii="Times New Roman" w:hAnsi="Times New Roman" w:cs="Times New Roman"/>
          <w:color w:val="000000"/>
          <w:sz w:val="28"/>
          <w:szCs w:val="28"/>
          <w:lang w:val="ru-RU"/>
        </w:rPr>
        <w:t xml:space="preserve"> в стратегию и тактику М.И. Кутузова в Отечественной войне 1812 года. Мораль басни. Осмеяние пороков: самонадеянности, безответственности, зазнайства.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Теория литературы. Басня. Мораль. Аллегория (развитие представлении). </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басни. Устное рецензирование выразительного чтения. Участие в коллективном диалоге. Устный и письменный ответ на вопрос с использованием цитирования. Составление плана басни (в том числе цитатного).</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Кондратий Федорович Рылеев. Краткий рассказ о жизни и творчестве писателя. Автор сатир и дум. Оценка дум современниками. «Смерть Ермака». Историческая тема думы. Ермак Тимофеевич – главный герой думы, один из предводителей казаков. Тема расширения русских земель. Текст думы К.Ф. Рылеева – основа народной песни о Ермаке. Теория литературы. Дума (начальное представление). </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отрывков думы. Устное рецензирование выразительного чтения. Участие в коллективном диалоге. Устный и письменный ответы на вопросы.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Александр Сергеевич Пушкин. Краткий рассказ об отношении поэта к истории и исторической теме в литературе. «Туча». </w:t>
      </w:r>
      <w:r w:rsidRPr="003050A6">
        <w:rPr>
          <w:rFonts w:ascii="Times New Roman" w:hAnsi="Times New Roman" w:cs="Times New Roman"/>
          <w:color w:val="000000"/>
          <w:sz w:val="28"/>
          <w:szCs w:val="28"/>
          <w:lang w:val="ru-RU"/>
        </w:rPr>
        <w:lastRenderedPageBreak/>
        <w:t>Разноплановостьсодержания стихотворения – зарисовка природы, отклик на десятилетие восстания декабристов.</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«К***» («Я помню чудное мгновенье...»). Обогащение любовной лирики мотивами пробуждения души к творчеству. «19 октября». Мотивы дружбы, прочного союза и единения друзей. Дружба как нравственный жизненный стержень сообщества избранных.</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«История Пугачева» (отрывки). Заглавие А.С. Пушкина («История Пугачева») и поправка Николая </w:t>
      </w:r>
      <w:r w:rsidRPr="003050A6">
        <w:rPr>
          <w:rFonts w:ascii="Times New Roman" w:hAnsi="Times New Roman" w:cs="Times New Roman"/>
          <w:color w:val="000000"/>
          <w:sz w:val="28"/>
          <w:szCs w:val="28"/>
        </w:rPr>
        <w:t>I</w:t>
      </w:r>
      <w:r w:rsidRPr="003050A6">
        <w:rPr>
          <w:rFonts w:ascii="Times New Roman" w:hAnsi="Times New Roman" w:cs="Times New Roman"/>
          <w:color w:val="000000"/>
          <w:sz w:val="28"/>
          <w:szCs w:val="28"/>
          <w:lang w:val="ru-RU"/>
        </w:rPr>
        <w:t xml:space="preserve"> («История пугачевского бунта»), принятая Пушкиным как более точная. Смысловое различие. История Пугачевского восстания в художественном произведении и историческом труде писателя и историка. Пугачев и народное восстание. Отношение народа, дворян и автора к предводителю восстания. Бунт «бессмысленный и беспощадный» (А.С. Пушкин). История создания романа. Пугачев в историческом труде А.С. Пушкина и в романе. Форма семейных записок как выражение частного взгляда на отечественную историю.</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Роман «Капитанская дочка». Петр Гринев – жизненный путь героя, формирование характера («Береги честь смолоду»). Маша Миронова – нравственная красота героини. Швабрин – антигерой. Значение образа Савельича в романе. Особенности композиции. Гуманизм и историзм А.С. Пушкина. Историческая правда и художественный вымысел в романе. Фольклорные мотивы в романе. Различие авторской позиции в «Капитанской дочке» и в «Истории Пугачева».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Историзм художественной литературы (начальные представления). Роман (начальные представления). Реализм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xml:space="preserve">. Выразительное чтение стихотворений, фрагментов романа. Устное рецензирование выразительного чтения. Участие в коллективном диалоге. Устная и письменная характеристика героя или групповой характеристики героев (в том числе сравнительная). Составление анализа </w:t>
      </w:r>
      <w:r w:rsidRPr="003050A6">
        <w:rPr>
          <w:rFonts w:ascii="Times New Roman" w:hAnsi="Times New Roman" w:cs="Times New Roman"/>
          <w:color w:val="000000"/>
          <w:sz w:val="28"/>
          <w:szCs w:val="28"/>
          <w:lang w:val="ru-RU"/>
        </w:rPr>
        <w:lastRenderedPageBreak/>
        <w:t>эпизода. Характеристика сюжета романа, его тематики, проблематики, идейно-эмоционального содержания.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Михаил Юрьевич Лермонтов. Краткий рассказ о жизни и творчестве писателя. Отношение М.Ю. Лермонтова к историческим темам и воплощение этих тем в его творчестве. 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авторского отношения. Смысл финала поэмы. Теория литературы. Поэма (развитие представлений). Романтический герой (начальные представления), романтическая поэма (начальные представления). К.Р. Контрольная работа № 3 по произведениям М.Ю. Лермонтова.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Составление плана анализа фрагмента лиро-эпического произведения. Письменный анализ эпизода по плану. Написание сочинения на литературном материале с использованием собственного жизненного и читательского опыта. Редактирование текста. Устный и письменный анализ текста. Участие в коллективном диалоге. Устный и письменный ответы на проблемные вопросы.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Николай Васильевич Гоголь. Краткий рассказ о жизни и творчестве писателя. Отношение Н.В. Гоголя к истории, исторической теме в художественном произведении «Ревизор». Комедия «со злостью и солью». История создания и история постановки комедии. Поворот русской драматургии к социальной теме. Отношение современной писателю критики, общественности к комедии «Ревизор». Разоблачение пороков чиновничества. Цель автора – высмеять «все дурное в России» (Н.В. Гоголь). Новизна финала, немой сцены, своеобразие действия пьесы «от начала до конца </w:t>
      </w:r>
      <w:r w:rsidRPr="003050A6">
        <w:rPr>
          <w:rFonts w:ascii="Times New Roman" w:hAnsi="Times New Roman" w:cs="Times New Roman"/>
          <w:color w:val="000000"/>
          <w:sz w:val="28"/>
          <w:szCs w:val="28"/>
          <w:lang w:val="ru-RU"/>
        </w:rPr>
        <w:lastRenderedPageBreak/>
        <w:t>вытекает из характеров» (В.И. Немирович-Данченко). Хлестаков и «миражная интрига» (Ю. Манн). Хлестаковщина как общественное явление.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«Шинель». Образ «маленького человека» в литературе. Потеря Акакием Акакиевичем Башмачкиным лица (одиночество, косноязычие). Шинель как последняя надежда согреться в холодном мире. Тщетность этой мечты. Петербург как символ вечного адского холода. Незлобивость мелкого чиновника, обладающего духовной силой и противостоящего бездушию общества. Роль фантастики в художественном произведении.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Комедия (развитие представлений). Сатира и юмор (развитие представлений). Ремарки как форма выражения авторской позиции (начальные представления). Фантастическое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Письменный ответ на вопрос проблемного характера с использованием цитирования. Составление плана анализа фрагмента драматического произведения. Устный и письменный анализ эпизодов комедии по плану. Устное рецензирование выразительного чтения. Написание сочинения на литературном материале и с использованием собственного жизненного и читательского опыта. Редактирование текста сочинения.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Иван Сергеевич Тургенев. Краткий рассказ о жизни и творчестве писателя. И.С. Тургенев как пропагандист русской литературы в Европе. Рассказ «Певцы». Изображение русской жизни и русских характеров в рассказе. Образ рассказчика. Способы выражения авторской позиции. Теория литературы. Образ рассказчика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отрывков рассказа. Рецензирование выразительного чтения. Устный и письменный ответы на проблемные вопросы.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Михаил Евграфович Салтыков-Щедрин. Краткий рассказ о жизни и творчестве писателя. М.Е. Салтыков-Щедрин – писатель, редактор, </w:t>
      </w:r>
      <w:r w:rsidRPr="003050A6">
        <w:rPr>
          <w:rFonts w:ascii="Times New Roman" w:hAnsi="Times New Roman" w:cs="Times New Roman"/>
          <w:color w:val="000000"/>
          <w:sz w:val="28"/>
          <w:szCs w:val="28"/>
          <w:lang w:val="ru-RU"/>
        </w:rPr>
        <w:lastRenderedPageBreak/>
        <w:t>издатель. «История одного города» (отрывок). Художественно-политическая сатира на современные писателю порядки. Ирония писателя-гражданина, бичующего основанный на бесправии народа строй. Гротескные образы градоначальников. Пародия на официальные исторические сочинения.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Гипербола, гротеск (развитие представлений). Литературная пародия (начальные представления). Эзопов язык (развитие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фрагментов романа. Устное рецензирование выразительного чтения. Устная и письменная характеристика героев и средств создания их образов. Составление плана письменного высказывания.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Николай Семенович Лесков. Краткий рассказ о жизни и творчестве писателя. «Старый гений». Сатира на чиновничество. Защита беззащитных. Нравственные проблемы рассказа. Деталь как средство создания образа в рассказе.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Рассказ (развитие представлений). Художественная деталь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Участие в коллективном диалоге. Выразительное чтение рассказа. Устное рецензирование выразительного чтения. Различные виды пересказов. Составление плана анализа эпизода. Анализ фрагмента рассказа.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Лев Николаевич Толстой. Краткий рассказ о жизни и творчестве писателя. Идеал взаимной любви и согласия в обществе. «После бала». Идея разделенности двух Россий. Противоречие между сословиями и внутри сословий. Контраст как средство раскрытия конфликта. Психологизм рассказа. Нравственность в основе поступков героя. Мечта о воссоединении дворянства и народа.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Художественная деталь. Антитеза (развитие представлений). Композиция (развитие представлений). Роль антитезы в композиции произведений.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lastRenderedPageBreak/>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Составление плана речевой характеристики героев. Участие в коллективном диалоге. Различные виды пересказов. Устная и письменная характеристика героев и средств создания их образов.</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Поэзия родной природы в русской литературе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 (обзор). А.С. Пушкин «Цветы последние милей...»; М.Ю. Лермонтов «Осень»; Ф.И. Тютчев «Осенний вечер»; А.А. Фет «Первый ландыш»; А.Н. Майков «Поле зыблется цветами...». Поэтическое изображение родной природы и выражение авторского настроения, миросозерцания. Теория литературы. Лирика как род литературы. Пейзажная лирика как жанр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стихотворений. Устное и письменное рецензирование выразительного чтения. Составление плана письменного высказывания. Устный и письменный анализ стихотворений по плану.</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Антон Павлович Чехов. Краткий рассказ о жизни и творчестве писателя.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 любви» (из трилогии). История о любви и упущенном счастье. Теория литературы. Психологизм художественной литературы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рассказа. Устное рецензирование выразительного чтения. Устный или письменный ответ на вопрос, в том числе с использованием цитирования. Участие в коллективном диалоге.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5. Русская литература </w:t>
      </w:r>
      <w:r w:rsidRPr="003050A6">
        <w:rPr>
          <w:rFonts w:ascii="Times New Roman" w:hAnsi="Times New Roman" w:cs="Times New Roman"/>
          <w:b/>
          <w:bCs/>
          <w:color w:val="000000"/>
          <w:sz w:val="28"/>
          <w:szCs w:val="28"/>
        </w:rPr>
        <w:t>XX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Иван Алексеевич Бунин. Краткий рассказ о жизни и творчестве писателя. «Кавказ». Повествование о любви в различных ее состояниях и в различных жизненных ситуациях. Мастерство Бунина-рассказчика. Психологизм прозы писателя.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Понятие о теме и идее произведения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Р.Р. Выразительное чтение фрагментов рассказа. Устное и письменное рецензирование выразительного чтения. Различные виды пересказов. Участие в коллективном диалоге. Письменный ответ на вопрос с использованием цитирования.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Александр Иванович Куприн. Краткий рассказ о жизни и творчестве писателя.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«Куст сирени». Утверждение согласия и взаимопонимания, любви и счастья в семье. Самоотверженность и находчивость главной героини.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Сюжет и фабула.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фрагментов рассказа. Устное или письменное рецензирование выразительного чтения. Различные виды пересказов. Участие в коллективном диалоге. Устный или письменный ответ на проблемный вопрос с использованием цитирования.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Александр Александрович Блок. Краткий рассказ о жизни и творчестве поэта.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«Россия». Историческая тема в стихотворении, ее современное звучание и смысл.</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Лирический герой (развитие представлений). Обогащение знаний о ритме и рифме.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Участие в коллективном диалоге. Выразительное чтение. Рецензирование выразительного чтения.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Сергей Александрович Есенин. Краткий рассказ о жизни и творчестве поэта.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«Пугачев». Поэма на историческую тему. Характер Пугачева. Сопоставление образа предводителя восстания в разных произведениях: в фольклоре, в произведениях А.С. Пушкина, С.А. Есенина. Современность и историческое прошлое в драматической поэме С.А. Есенина.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Теория литературы. Драматическая поэма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стихотворений. Устное и письменное рецензирование выразительного чтения. Участие в коллективном диалоге. Устный и письменный ответ на проблемный вопрос. Анализ отрывков драматической поэмы.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Иван Сергеевич Шмелев. Краткий рассказ о жизни и творчестве писателя (детство, юность, начало творческого пути). «Как я стал писателем». Рассказ о пути к творчеству. Сопоставление художественного произведения с документально-биографическими (мемуары, воспоминания, дневники).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Мемуарная литература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Участие в коллективном диалоге. Различные виды пересказа. Устный и письменный ответ на проблемный вопрос. Анализ эпизода. Устная и письменная характеристика героев.</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Писатели улыбаются. Журнал «Сатирикон». Тэффи, О. Дымов, А.Т. Аверченко, «Всеобщая история, обработанная "Сатириконом"». Сатирическое изображение исторических событий. Приемы и способы создания сатирического повествования. Смысл иронического повествования о прошлом. Проект.</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Сатира, сатирические приемы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Рецензирование выразительного чтения. Участие в коллективном диалоге.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Тэффи. Рассказ «Жизнь и воротник». Другие рассказы писательницы (для внеклассного чтения). Сатира и юмор в рассказе.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Историко-литературный комментарий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lastRenderedPageBreak/>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Устные и письменные ответы на вопросы. Участие в коллективном диалоге. Характеристика сюжета и героев рассказа, их идейно-эмоционального содержания.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Михаил Михайлович Зощенко. Рассказ «История болезни». Другие рассказы писателя (для внеклассного чтения). Сатира и юмор в рассказе.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Литературные традиции. Сатира. Юмор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Устное рецензирование выразительного чтения. Участие в коллективном диалоге. Устный и письменный ответ на проблемный вопрос. Характеристика сюжета и героев рассказа, их идейно-эмоционального содержания.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Михаил Андреевич Осоргин. Рассказ «Пенсне». Сочетание фантастики и реальности в рассказе. Мелочи быта и их психологическое содержание. Проект.</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Литературный комментарий (развитие представлений). Фантастика и реальность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фрагментов рассказа. Различные виды пересказов. Участие в коллективном диалоге.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Александр Трифонович Твардовский. Краткий рассказ о жизни и творчестве писателя. «Василий Теркин». Жизнь народа на крутых переломах и поворотах истории в произведениях поэта. Поэтическая энциклопедия Великой Отечественной войны. Тема служения Родине. Новаторский характер Василия Теркина – сочетание черт крестьянина и убеждений гражданина, защитника родной страны. Картины жизни воюющего народа. Реалистическая правда о войне в поэме. Юмор. Язык поэмы. Связь фольклора и литературы. Композиция поэмы. Восприятие поэмы читателями-фронтовиками. Оценка поэмы в литературной критике.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Теория литературы. Фольклоризм литературы (развитие понятия). Авторские отступления как элемент композиции (развитие понятий).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Участие в коллективном диалоге. Составление плана характеристики героев. Устный и письменный анализ эпизода.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Стихи и песни о Великой Отечественной войне 1941–1945 годов (обзор). Традиции в изображении боевых подвигов народа и военных будней. Героизм воинов, защищавших свою Родину. М.В. Исаковский «Катюша», «Враги сожгли родную хату»; Б.Ш. Окуджава «Песенка о пехоте», «Здесь птицы не поют...»; А.И. Фатьянов «Соловьи»; Л.И. Ошанин «Дороги» и др. Лирические и героические песни в годы Великой Отечественной войны. Их призывно-воодушевляющий характер. Выражение в лирической песне сокровенных чувств и переживаний каждого солдата.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Лирическое стихотворение, ставшее песней (развитие представлений). Песня как синтетический жанр искусства (развитие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Устное и письменное рецензирование выразительного чтения. Участие в коллективном диалоге. Устный и письменный ответ на проблемный вопрос.</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Виктор Петрович Астафьев. Краткий рассказ о жизни и творчестве писателя.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«Фотография, на которой меня нет». Автобиографический характер рассказа. Отражение военного времени. Мечты и реальность военного детства. Дружеская атмосфера, объединяющая жителей деревни.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Герой-повествователь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отрывков. Комплексный анализ эпизодов. Рецензирование выразительного чтения. Участие в коллективном диалоге.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Русские поэты о Родине, родной природе (обзор). И.Ф. Анненский «Снег»; Д.С. Мережковский «Родное», «Не надо звуков»; Н.А. Заболоцкий «Вечер на Оке», «Уступи мне, скворец, уголок...»; Н.М. Рубцов «По вечерам», «Встреча», «Привет, Россия...».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Поэты русского зарубежья об оставленной ими Родине. Н.А. Оцуп «Мне трудно без России...» (отрывок); З.Н. Гиппиус «Знайте!», «Так и есть»; Дон-Аминадо «Бабье лето»; И.А. Бунин «У птицы есть гнездо...». Общее и индивидуальное в произведениях поэтов русского зарубежья о Родине. Проект.</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Изобразительно-выразительные средства языка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отрывков. Комплексный анализ эпизодов. Рецензирование выразительного чтения. Участие в коллективном диалоге.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6. Зарубежная литература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Уильям Шекспир. Краткий рассказ о жизни и творчестве писателя. «Ромео и Джульетта». Семейная вражда и любовь героев. Ромео и Джульетта – символ любви и жертвенности. «Вечные проблемы» в творчестве У. Шекспира.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Конфликт как основа сюжета драматического произведения.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Сонеты «Ее глаза на звезды не похожи...», «Увы, мой стих не блещет новизной...».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 строгой форме сонетов живая мысль, подлинные горячие чувства. Воспевание поэтом любви и дружбы. Сюжеты Шекспира – «богатейшая сокровищница лирической поэзии» (В.Г. Белинский).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Сонет как форма лирической поэзии.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xml:space="preserve">. Выразительное чтение и устное рецензирование выразительного чтения отрывков драматического произведения и сонетов. </w:t>
      </w:r>
      <w:r w:rsidRPr="003050A6">
        <w:rPr>
          <w:rFonts w:ascii="Times New Roman" w:hAnsi="Times New Roman" w:cs="Times New Roman"/>
          <w:color w:val="000000"/>
          <w:sz w:val="28"/>
          <w:szCs w:val="28"/>
          <w:lang w:val="ru-RU"/>
        </w:rPr>
        <w:lastRenderedPageBreak/>
        <w:t>Устный и письменный ответы на вопросы с использованием цитирования. Участие в коллективном диалоге.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Жан-Батист Мольер. Краткий рассказ о жизни и творчестве писателя. «Мещанин во дворянстве» (обзор с чтением отдельных сцен). </w:t>
      </w:r>
      <w:r w:rsidRPr="003050A6">
        <w:rPr>
          <w:rFonts w:ascii="Times New Roman" w:hAnsi="Times New Roman" w:cs="Times New Roman"/>
          <w:color w:val="000000"/>
          <w:sz w:val="28"/>
          <w:szCs w:val="28"/>
        </w:rPr>
        <w:t>XVII</w:t>
      </w:r>
      <w:r w:rsidRPr="003050A6">
        <w:rPr>
          <w:rFonts w:ascii="Times New Roman" w:hAnsi="Times New Roman" w:cs="Times New Roman"/>
          <w:color w:val="000000"/>
          <w:sz w:val="28"/>
          <w:szCs w:val="28"/>
          <w:lang w:val="ru-RU"/>
        </w:rPr>
        <w:t xml:space="preserve"> век – эпоха расцвета классицизма в искусстве Франции. Ж.-Б. Мольер – великий комедиограф эпохи классицизма. «Мещанин во дворянстве» – сатира на дворянство и невежественных буржуа. Особенности классицизма в комедии. Комедийное мастерство Ж.-Б. Мольера. Народные истоки смеха Ж.-Б. Мольера. Общечеловеческий смысл комедии.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Классицизм. Комедия (развитие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Р.Р. Устный анализ фрагментов комедии. Выразительное чтение. Рецензирование выразительного чтения. Устная и письменная характеристика героев по плану.</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Вальтер Скотт. Краткий рассказ о жизни и творчестве писателя. «Айвенго». Исторический роман. Средневековая Англия в романе. Главные герои и события. История, изображенная «домашним образом»; мысли и чувства героев, переданные сквозь призму домашнего быта, обстановки, семейных устоев и отношений.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Исторический роман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P</w:t>
      </w:r>
      <w:r w:rsidRPr="003050A6">
        <w:rPr>
          <w:rFonts w:ascii="Times New Roman" w:hAnsi="Times New Roman" w:cs="Times New Roman"/>
          <w:color w:val="000000"/>
          <w:sz w:val="28"/>
          <w:szCs w:val="28"/>
          <w:lang w:val="ru-RU"/>
        </w:rPr>
        <w:t>. Выразительное чтение отрывков. Рецензирование выразительного чтения. Анализ эпизодов. Устный и письменный ответ на проблемный вопрос. Участие в коллективном диалоге.</w:t>
      </w:r>
    </w:p>
    <w:p w:rsidR="000B1696" w:rsidRPr="003050A6" w:rsidRDefault="000B1696" w:rsidP="00DF20DA">
      <w:pPr>
        <w:pStyle w:val="a3"/>
        <w:spacing w:line="360" w:lineRule="auto"/>
        <w:ind w:left="426" w:firstLine="720"/>
        <w:jc w:val="both"/>
        <w:rPr>
          <w:rFonts w:ascii="Times New Roman" w:hAnsi="Times New Roman" w:cs="Times New Roman"/>
          <w:b/>
          <w:bCs/>
          <w:color w:val="252525"/>
          <w:spacing w:val="-2"/>
          <w:sz w:val="28"/>
          <w:szCs w:val="28"/>
          <w:lang w:val="ru-RU"/>
        </w:rPr>
      </w:pPr>
      <w:r w:rsidRPr="003050A6">
        <w:rPr>
          <w:rFonts w:ascii="Times New Roman" w:hAnsi="Times New Roman" w:cs="Times New Roman"/>
          <w:b/>
          <w:bCs/>
          <w:color w:val="252525"/>
          <w:spacing w:val="-2"/>
          <w:sz w:val="28"/>
          <w:szCs w:val="28"/>
          <w:lang w:val="ru-RU"/>
        </w:rPr>
        <w:t>9-Й КЛАСС</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1. Литература Древней Руси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Беседа о древнерусской литературе. Самобытный характер древнерусской литературы. Богатство и разнообразие жанров.</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lastRenderedPageBreak/>
        <w:t>«Слово о полку Игореве».</w:t>
      </w:r>
      <w:r w:rsidRPr="003050A6">
        <w:rPr>
          <w:rFonts w:ascii="Times New Roman" w:hAnsi="Times New Roman" w:cs="Times New Roman"/>
          <w:color w:val="000000"/>
          <w:sz w:val="28"/>
          <w:szCs w:val="28"/>
          <w:lang w:val="ru-RU"/>
        </w:rPr>
        <w:t xml:space="preserve"> История открытия памятника, проблема авторства. Художественные особенности произведения. Значение «Слова...» для русской литературы последующих веков.</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«Слово» как жанр древнерусской литературы.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2. Русская литература </w:t>
      </w:r>
      <w:r w:rsidRPr="003050A6">
        <w:rPr>
          <w:rFonts w:ascii="Times New Roman" w:hAnsi="Times New Roman" w:cs="Times New Roman"/>
          <w:b/>
          <w:bCs/>
          <w:color w:val="000000"/>
          <w:sz w:val="28"/>
          <w:szCs w:val="28"/>
        </w:rPr>
        <w:t>XVIII</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Характеристика русской литературы </w:t>
      </w:r>
      <w:r w:rsidRPr="003050A6">
        <w:rPr>
          <w:rFonts w:ascii="Times New Roman" w:hAnsi="Times New Roman" w:cs="Times New Roman"/>
          <w:color w:val="000000"/>
          <w:sz w:val="28"/>
          <w:szCs w:val="28"/>
        </w:rPr>
        <w:t>XVIII</w:t>
      </w:r>
      <w:r w:rsidRPr="003050A6">
        <w:rPr>
          <w:rFonts w:ascii="Times New Roman" w:hAnsi="Times New Roman" w:cs="Times New Roman"/>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Гражданский пафос русского классицизма.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Михаил Васильевич Ломоносов.</w:t>
      </w:r>
      <w:r w:rsidRPr="003050A6">
        <w:rPr>
          <w:rFonts w:ascii="Times New Roman" w:hAnsi="Times New Roman" w:cs="Times New Roman"/>
          <w:color w:val="000000"/>
          <w:sz w:val="28"/>
          <w:szCs w:val="28"/>
          <w:lang w:val="ru-RU"/>
        </w:rPr>
        <w:t xml:space="preserve"> Жизнь и творчество. Ученый, поэт, реформатор русского литературного языка и стиха.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«Вечернее размышление о Божием величестве при случае великого северного сияния», «Ода на день восшествия на Всероссийский престол ея Величества государыни Императрицы Елисаветы Петровны 1747 года». Прославление Родины, мира, науки и просвещения в произведениях Ломоносова.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Ода как жанр лирической поэзии.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Гавриил Романович Державин</w:t>
      </w:r>
      <w:r w:rsidRPr="003050A6">
        <w:rPr>
          <w:rFonts w:ascii="Times New Roman" w:hAnsi="Times New Roman" w:cs="Times New Roman"/>
          <w:color w:val="000000"/>
          <w:sz w:val="28"/>
          <w:szCs w:val="28"/>
          <w:lang w:val="ru-RU"/>
        </w:rPr>
        <w:t>. Жизнь и творчество (обзор).</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«Властителям и судиям». Тема несправедливости сильных мира сего. «Высокий» слог и ораторские, декламационные интонации.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«Памятник». Традиции Горация. Мысль о бессмертии поэта. «Забавный русский слог» Державина и его особенности. Оценка в стихотворении собственного поэтического новаторства.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Александр Николаевич Радищев.</w:t>
      </w:r>
      <w:r w:rsidRPr="003050A6">
        <w:rPr>
          <w:rFonts w:ascii="Times New Roman" w:hAnsi="Times New Roman" w:cs="Times New Roman"/>
          <w:color w:val="000000"/>
          <w:sz w:val="28"/>
          <w:szCs w:val="28"/>
          <w:lang w:val="ru-RU"/>
        </w:rPr>
        <w:t xml:space="preserve"> Слово о писателе. «Путешествие из Петербурга в Москву» (обзор). Широкое изображение российской действительности. Критика крепостничества. Автор и путешественник. Особенности повествования. Жанр путешествия и его содержательное наполнение. Черты сентиментализма в произведении. Теория литературы. Жанр путешествия.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Николай Михайлович Карамзин</w:t>
      </w:r>
      <w:r w:rsidRPr="003050A6">
        <w:rPr>
          <w:rFonts w:ascii="Times New Roman" w:hAnsi="Times New Roman" w:cs="Times New Roman"/>
          <w:color w:val="000000"/>
          <w:sz w:val="28"/>
          <w:szCs w:val="28"/>
          <w:lang w:val="ru-RU"/>
        </w:rPr>
        <w:t>. Слово о писателе.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Повесть «Бедная Лиза», стихотворение «Осень»</w:t>
      </w:r>
      <w:r w:rsidRPr="003050A6">
        <w:rPr>
          <w:rFonts w:ascii="Times New Roman" w:hAnsi="Times New Roman" w:cs="Times New Roman"/>
          <w:b/>
          <w:bCs/>
          <w:color w:val="000000"/>
          <w:sz w:val="28"/>
          <w:szCs w:val="28"/>
          <w:lang w:val="ru-RU"/>
        </w:rPr>
        <w:t>.</w:t>
      </w:r>
      <w:r w:rsidRPr="003050A6">
        <w:rPr>
          <w:rFonts w:ascii="Times New Roman" w:hAnsi="Times New Roman" w:cs="Times New Roman"/>
          <w:color w:val="000000"/>
          <w:sz w:val="28"/>
          <w:szCs w:val="28"/>
          <w:lang w:val="ru-RU"/>
        </w:rPr>
        <w:t xml:space="preserve"> Сентиментализм. Утверждение общечеловеческих ценностей в повести «Бедная Лиза». Главные герои повести. Внимание писателя к внутреннему миру героини. Новые черты русской литературы.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Сентиментализм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3. Русская литература первой половины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Беседа об авторах и произведениях, определивших лицо литературы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 Поэзия, проза, драматургия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 в русской критике, публицистике, мемуарной литературе.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Василий Андреевич Жуковский.</w:t>
      </w:r>
      <w:r w:rsidRPr="003050A6">
        <w:rPr>
          <w:rFonts w:ascii="Times New Roman" w:hAnsi="Times New Roman" w:cs="Times New Roman"/>
          <w:color w:val="000000"/>
          <w:sz w:val="28"/>
          <w:szCs w:val="28"/>
          <w:lang w:val="ru-RU"/>
        </w:rPr>
        <w:t xml:space="preserve"> Жизнь и творчество (обзор).</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«Море». Романтический образ моря.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«Невыразимое». Границы выразимого. Возможности поэтического языка и трудности, встающие на пути поэта. Отношение романтика к слову.</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«Светлана». Жанр баллады в творчестве Жуковского: сюжетность, фантастика, фольклорное начало, атмосфера тайны и символика сна, пугающий пейзаж, роковые предсказания и приметы, утренние и вечерние сумерки как граница ночи и дня, мотивы дороги и смерти. Баллада «Светлана» – пример преображения традиционной фантастической баллады. Нравственный мир героини как средоточие народного духа и христианской веры. Светлана – пленительный образ русской девушки, сохранившей веру в Бога и не поддавшейся губительным чарам.</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Баллада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Александр Сергеевич Грибоедов. </w:t>
      </w:r>
      <w:r w:rsidRPr="003050A6">
        <w:rPr>
          <w:rFonts w:ascii="Times New Roman" w:hAnsi="Times New Roman" w:cs="Times New Roman"/>
          <w:color w:val="000000"/>
          <w:sz w:val="28"/>
          <w:szCs w:val="28"/>
          <w:lang w:val="ru-RU"/>
        </w:rPr>
        <w:t>Жизнь и творчество (обзор).</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«Горе от ума». Обзор содержания. Картина нравов, галерея живых типов и острая сатира. Общечеловеческое звучание образов персонажей. Меткий афористический язык. Особенности композиции комедии. Критика о комедии (И.А. Гончаров «Мильон терзаний»). Преодоление канонов классицизма в комедии.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lastRenderedPageBreak/>
        <w:t>Александр Сергеевич Пушкин.</w:t>
      </w:r>
      <w:r w:rsidRPr="003050A6">
        <w:rPr>
          <w:rFonts w:ascii="Times New Roman" w:hAnsi="Times New Roman" w:cs="Times New Roman"/>
          <w:color w:val="000000"/>
          <w:sz w:val="28"/>
          <w:szCs w:val="28"/>
          <w:lang w:val="ru-RU"/>
        </w:rPr>
        <w:t xml:space="preserve"> Жизнь и творчество (обзор).</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Стихотворения «Деревня», «К Чаадаеву», «К морю», «Пророк», «Анчар», «На холмах Грузии лежит ночная мгла...», «Я вас любил: любовь еще, быть может...», «Я памятник себе воздвиг нерукотворный...».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Одухотворенность, чистота, чувство любви. Дружба и друзья в лирике Пушкина. Раздумья о смысле жизни, о поэзии...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Поэма </w:t>
      </w:r>
      <w:r w:rsidRPr="003050A6">
        <w:rPr>
          <w:rFonts w:ascii="Times New Roman" w:hAnsi="Times New Roman" w:cs="Times New Roman"/>
          <w:b/>
          <w:bCs/>
          <w:color w:val="000000"/>
          <w:sz w:val="28"/>
          <w:szCs w:val="28"/>
          <w:lang w:val="ru-RU"/>
        </w:rPr>
        <w:t>«</w:t>
      </w:r>
      <w:r w:rsidRPr="003050A6">
        <w:rPr>
          <w:rFonts w:ascii="Times New Roman" w:hAnsi="Times New Roman" w:cs="Times New Roman"/>
          <w:color w:val="000000"/>
          <w:sz w:val="28"/>
          <w:szCs w:val="28"/>
          <w:lang w:val="ru-RU"/>
        </w:rPr>
        <w:t>Цыганы». Герои поэмы. Мир европейский, цивилизованный и мир «естественный» – противоречие, невозможность гармонии. Индивидуалистический характер Алеко. Романтический колорит поэмы.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«Евгений Онегин». Обзор содержания. «Евгений Онегин» – роман в стихах. Творческая история. Образы главных героев. Основная сюжетная линия и лирические отступления.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Онегинская строфа. Структура текста. Россия в романе. Герои романа. Татьяна – нравственный идеал Пушкина. Типическое и индивидуальное в судьбах Ленского и Онегина. Автор как идейно-композиционный и лирический центр романа. Пушкинский роман в зеркале критики (прижизненная критика – В.Г. Белинский, Д.И. Писарев; «органическая» критика – А.А. Григорьев; «почвенники» – Ф.М. Достоевский; философская критика начала </w:t>
      </w:r>
      <w:r w:rsidRPr="003050A6">
        <w:rPr>
          <w:rFonts w:ascii="Times New Roman" w:hAnsi="Times New Roman" w:cs="Times New Roman"/>
          <w:color w:val="000000"/>
          <w:sz w:val="28"/>
          <w:szCs w:val="28"/>
        </w:rPr>
        <w:t>XX</w:t>
      </w:r>
      <w:r w:rsidRPr="003050A6">
        <w:rPr>
          <w:rFonts w:ascii="Times New Roman" w:hAnsi="Times New Roman" w:cs="Times New Roman"/>
          <w:color w:val="000000"/>
          <w:sz w:val="28"/>
          <w:szCs w:val="28"/>
          <w:lang w:val="ru-RU"/>
        </w:rPr>
        <w:t xml:space="preserve"> века; писательские оценки).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«Моцарт и Сальери». Проблема «гения и злодейства». Трагедийное начало «Моцарта и Сальери». Два типа мировосприятия, олицетворенные в двух персонажах пьесы. Отражение их нравственных позиций в сфере творчества.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Роман в стихах (начальные представления). Реализм (развитие понятия). Трагедия как жанр драмы (развитие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Михаил Юрьевич Лермонтов.</w:t>
      </w:r>
      <w:r w:rsidRPr="003050A6">
        <w:rPr>
          <w:rFonts w:ascii="Times New Roman" w:hAnsi="Times New Roman" w:cs="Times New Roman"/>
          <w:color w:val="000000"/>
          <w:sz w:val="28"/>
          <w:szCs w:val="28"/>
          <w:lang w:val="ru-RU"/>
        </w:rPr>
        <w:t xml:space="preserve"> Жизнь и творчество (обзор).</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«Герой нашего времени». Обзор содержания. «Герой нашего времени» – первый психологический роман в русской литературе, роман о незаурядной личности. Главные и второстепенные герои.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Особенности композиции. Печорин – «самый любопытный предмет своих наблюдений» (В.Г. Белинский).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Печорин и Максим Максимыч. Печорин и доктор Вернер. Печорин и Грушницкий. Печорин и Вера. Печорин и Мери. Печорин и «ундина». Повесть «Фаталист» и ее философско-композиционное значение. Споры о романтизме и реализме романа. Поэзия Лермонтова и «Герой нашего времени» в критике В.Г. Белинского.</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Основные мотивы лирики. «Смерть Поэта», «Парус», «И скучно и грустно», «Дума», «Поэт», «Родина», «Пророк», «Нет, не тебя так пылко я люблю...». Пафос вольности, чувство одиночества, тема любви, поэта и поэзии.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Понятие о романтизме (закрепление понятия). Психологизм художественной литературы (начальные представления). Психологический роман (начальные представления).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Николай Васильевич Гоголь.</w:t>
      </w:r>
      <w:r w:rsidRPr="003050A6">
        <w:rPr>
          <w:rFonts w:ascii="Times New Roman" w:hAnsi="Times New Roman" w:cs="Times New Roman"/>
          <w:color w:val="000000"/>
          <w:sz w:val="28"/>
          <w:szCs w:val="28"/>
          <w:lang w:val="ru-RU"/>
        </w:rPr>
        <w:t xml:space="preserve"> Жизнь и творчество (обзор).</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«Мертвые души» – история создания. Смысл названия поэмы. Система образов. Мертвые и живые души. Чичиков – «приобретатель», новый герой эпохи.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Поэма о величии России. Первоначальный замысел и идея Гоголя. Соотношение с «Божественной комедией» Данте, с плутовским романом, романом-путешествием. Жанровое своеобразие произведения. Причины незавершенности поэмы. Чичиков как антигерой. Эволюция Чичикова и Плюшкина в замысле поэмы. Эволюция образа автора – от сатирика к пророку и проповеднику. Поэма в оценках Белинского. Ответ Гоголя на критику Белинского.</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Теория литературы. Понятие о герое и антигерое. Понятие о литературном типе. Понятие о комическом и его видах: сатире, юморе, иронии, сарказме. Характер комического изображения в соответствии с тоном речи: обличительный пафос, сатирический или саркастический смех, ироническая насмешка, издевка, беззлобное комикование, дружеский смех (развитие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4. Русская литература второй половины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Александр Николаевич Островский. </w:t>
      </w:r>
      <w:r w:rsidRPr="003050A6">
        <w:rPr>
          <w:rFonts w:ascii="Times New Roman" w:hAnsi="Times New Roman" w:cs="Times New Roman"/>
          <w:color w:val="000000"/>
          <w:sz w:val="28"/>
          <w:szCs w:val="28"/>
          <w:lang w:val="ru-RU"/>
        </w:rPr>
        <w:t>Слово о писателе.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«Бедность не порок». Патриархальный мир в пьесе и угроза его распада. Любовь в патриархальном мире. Любовь Гордеевна и приказчик Митя – положительные герои пьесы. Особенности сюжета. Победа любви – воскрешение патриархальности, воплощение истины, благодати, красоты.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Комедия как жанр драматургии (развитие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Федор Михайлович Достоевский.</w:t>
      </w:r>
      <w:r w:rsidRPr="003050A6">
        <w:rPr>
          <w:rFonts w:ascii="Times New Roman" w:hAnsi="Times New Roman" w:cs="Times New Roman"/>
          <w:color w:val="000000"/>
          <w:sz w:val="28"/>
          <w:szCs w:val="28"/>
          <w:lang w:val="ru-RU"/>
        </w:rPr>
        <w:t xml:space="preserve"> Слово о писателе.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«Белые ночи». Тип «петербургского мечтателя» – жадного к жизни и одновременно нежного, доброго, несчастного, склонного к несбыточным фантазиям. Роль истории Настеньки в романе. Содержание и смысл «сентиментальности» в понимании Достоевского.</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Повесть (развитие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Лев Николаевич Толстой. </w:t>
      </w:r>
      <w:r w:rsidRPr="003050A6">
        <w:rPr>
          <w:rFonts w:ascii="Times New Roman" w:hAnsi="Times New Roman" w:cs="Times New Roman"/>
          <w:color w:val="000000"/>
          <w:sz w:val="28"/>
          <w:szCs w:val="28"/>
          <w:lang w:val="ru-RU"/>
        </w:rPr>
        <w:t>Слово о писателе.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«Юность». Обзор содержания автобиографической трилогии. Формирование личности юного героя повести, его стремление к нравственному обновлению. Духовный конфликт героя с окружающей его средой и собственными недостатками: самолюбованием, тщеславием, скептицизмом. Возрождение веры в победу добра, в возможность счастья. Особенности поэтики Л. Толстого: психологизм («диалектика души»), чистота нравственного чувства, внутренний монолог как форма раскрытия психологии героя.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lastRenderedPageBreak/>
        <w:t>Антон Павлович Чехов.</w:t>
      </w:r>
      <w:r w:rsidRPr="003050A6">
        <w:rPr>
          <w:rFonts w:ascii="Times New Roman" w:hAnsi="Times New Roman" w:cs="Times New Roman"/>
          <w:color w:val="000000"/>
          <w:sz w:val="28"/>
          <w:szCs w:val="28"/>
          <w:lang w:val="ru-RU"/>
        </w:rPr>
        <w:t xml:space="preserve"> Слово о писателе.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«Тоска», «Смерть чиновника». Истинные и ложные ценности героев рассказа.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«Смерть чиновника». Эволюция образа маленького человека в русской литературе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 Чеховское отношение к маленькому человеку. Боль и негодование автора. «Тоска». Тема одиночества человека в многолюдном городе.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Развитие представлений о жанровых особенностях рассказа.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Из поэзии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Беседы о Н.А. Некрасове, Ф.И. Тютчеве, А.А. Фете и других поэтах (по выбору учителя и учащихся). Многообразие талантов. Эмоциональное богатство русской поэзии. Обзор с включением ряда произведений.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Развитие представлений о видах (жанрах) лирических произведений.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Модуль 5. Русская литература </w:t>
      </w:r>
      <w:r w:rsidRPr="003050A6">
        <w:rPr>
          <w:rFonts w:ascii="Times New Roman" w:hAnsi="Times New Roman" w:cs="Times New Roman"/>
          <w:b/>
          <w:bCs/>
          <w:color w:val="000000"/>
          <w:sz w:val="28"/>
          <w:szCs w:val="28"/>
        </w:rPr>
        <w:t>XX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Беседа о разнообразии видов и жанров прозаических произведений </w:t>
      </w:r>
      <w:r w:rsidRPr="003050A6">
        <w:rPr>
          <w:rFonts w:ascii="Times New Roman" w:hAnsi="Times New Roman" w:cs="Times New Roman"/>
          <w:color w:val="000000"/>
          <w:sz w:val="28"/>
          <w:szCs w:val="28"/>
        </w:rPr>
        <w:t>XX</w:t>
      </w:r>
      <w:r w:rsidRPr="003050A6">
        <w:rPr>
          <w:rFonts w:ascii="Times New Roman" w:hAnsi="Times New Roman" w:cs="Times New Roman"/>
          <w:color w:val="000000"/>
          <w:sz w:val="28"/>
          <w:szCs w:val="28"/>
          <w:lang w:val="ru-RU"/>
        </w:rPr>
        <w:t xml:space="preserve"> века, о ведущих прозаиках России.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Иван Алексеевич Бунин.</w:t>
      </w:r>
      <w:r w:rsidRPr="003050A6">
        <w:rPr>
          <w:rFonts w:ascii="Times New Roman" w:hAnsi="Times New Roman" w:cs="Times New Roman"/>
          <w:color w:val="000000"/>
          <w:sz w:val="28"/>
          <w:szCs w:val="28"/>
          <w:lang w:val="ru-RU"/>
        </w:rPr>
        <w:t xml:space="preserve"> Слово о писателе.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Рассказ «Темные аллеи». Печальная история любви людей из разных социальных слоев. «Поэзия» и «проза» русской усадьбы. Лиризм повествования.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Михаил Афанасьевич Булгаков.</w:t>
      </w:r>
      <w:r w:rsidRPr="003050A6">
        <w:rPr>
          <w:rFonts w:ascii="Times New Roman" w:hAnsi="Times New Roman" w:cs="Times New Roman"/>
          <w:color w:val="000000"/>
          <w:sz w:val="28"/>
          <w:szCs w:val="28"/>
          <w:lang w:val="ru-RU"/>
        </w:rPr>
        <w:t xml:space="preserve"> Слово о писателе.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Повесть </w:t>
      </w:r>
      <w:r w:rsidRPr="003050A6">
        <w:rPr>
          <w:rFonts w:ascii="Times New Roman" w:hAnsi="Times New Roman" w:cs="Times New Roman"/>
          <w:b/>
          <w:bCs/>
          <w:color w:val="000000"/>
          <w:sz w:val="28"/>
          <w:szCs w:val="28"/>
          <w:lang w:val="ru-RU"/>
        </w:rPr>
        <w:t>«</w:t>
      </w:r>
      <w:r w:rsidRPr="003050A6">
        <w:rPr>
          <w:rFonts w:ascii="Times New Roman" w:hAnsi="Times New Roman" w:cs="Times New Roman"/>
          <w:color w:val="000000"/>
          <w:sz w:val="28"/>
          <w:szCs w:val="28"/>
          <w:lang w:val="ru-RU"/>
        </w:rPr>
        <w:t>Собачье сердце». История создания и судьба повести. Смысл названия. Система образов произведения. Умственная, нравственная, духовная недоразвитость – основа живучести «шариковщины», «швондерства». Поэтика Булгакова-сатирика. Прием гротеска в повести.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Теория литературы. Художественная условность, фантастика, сатира (развитие понятий).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Михаил Александрович Шолохов. </w:t>
      </w:r>
      <w:r w:rsidRPr="003050A6">
        <w:rPr>
          <w:rFonts w:ascii="Times New Roman" w:hAnsi="Times New Roman" w:cs="Times New Roman"/>
          <w:color w:val="000000"/>
          <w:sz w:val="28"/>
          <w:szCs w:val="28"/>
          <w:lang w:val="ru-RU"/>
        </w:rPr>
        <w:t>Слово о писателе.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Рассказ </w:t>
      </w:r>
      <w:r w:rsidRPr="003050A6">
        <w:rPr>
          <w:rFonts w:ascii="Times New Roman" w:hAnsi="Times New Roman" w:cs="Times New Roman"/>
          <w:b/>
          <w:bCs/>
          <w:color w:val="000000"/>
          <w:sz w:val="28"/>
          <w:szCs w:val="28"/>
          <w:lang w:val="ru-RU"/>
        </w:rPr>
        <w:t>«</w:t>
      </w:r>
      <w:r w:rsidRPr="003050A6">
        <w:rPr>
          <w:rFonts w:ascii="Times New Roman" w:hAnsi="Times New Roman" w:cs="Times New Roman"/>
          <w:color w:val="000000"/>
          <w:sz w:val="28"/>
          <w:szCs w:val="28"/>
          <w:lang w:val="ru-RU"/>
        </w:rPr>
        <w:t>Судьба человека». Смысл названия рассказа. Судьба Родины и судьба человека. Композиция рассказа. Образ Андрея Соколова, простого человека, воина и труженика. Автор и рассказчик в произведении. Сказовая манера повествования. Значение картины весенней природы для раскрытия идеи рассказа. Широта типизации.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Реализм в художественной литературе. Реалистическая типизация (углубление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Александр Исаевич Солженицын.</w:t>
      </w:r>
      <w:r w:rsidRPr="003050A6">
        <w:rPr>
          <w:rFonts w:ascii="Times New Roman" w:hAnsi="Times New Roman" w:cs="Times New Roman"/>
          <w:color w:val="000000"/>
          <w:sz w:val="28"/>
          <w:szCs w:val="28"/>
          <w:lang w:val="ru-RU"/>
        </w:rPr>
        <w:t xml:space="preserve"> Слово о писателе. Рассказ «Матренин двор». Образ праведницы. Трагизм судьбы героини. Жизненная основа притчи.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Притча (углубление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Из русской поэзии </w:t>
      </w:r>
      <w:r w:rsidRPr="003050A6">
        <w:rPr>
          <w:rFonts w:ascii="Times New Roman" w:hAnsi="Times New Roman" w:cs="Times New Roman"/>
          <w:b/>
          <w:bCs/>
          <w:color w:val="000000"/>
          <w:sz w:val="28"/>
          <w:szCs w:val="28"/>
        </w:rPr>
        <w:t>XX</w:t>
      </w:r>
      <w:r w:rsidRPr="003050A6">
        <w:rPr>
          <w:rFonts w:ascii="Times New Roman" w:hAnsi="Times New Roman" w:cs="Times New Roman"/>
          <w:b/>
          <w:bCs/>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Общий обзор и изучение одной из монографических тем (по выбору учителя). Поэзия Серебряного века. Многообразие направлений, жанров, видов лирической поэзии. Вершинные явления русской поэзии </w:t>
      </w:r>
      <w:r w:rsidRPr="003050A6">
        <w:rPr>
          <w:rFonts w:ascii="Times New Roman" w:hAnsi="Times New Roman" w:cs="Times New Roman"/>
          <w:color w:val="000000"/>
          <w:sz w:val="28"/>
          <w:szCs w:val="28"/>
        </w:rPr>
        <w:t>XX</w:t>
      </w:r>
      <w:r w:rsidRPr="003050A6">
        <w:rPr>
          <w:rFonts w:ascii="Times New Roman" w:hAnsi="Times New Roman" w:cs="Times New Roman"/>
          <w:color w:val="000000"/>
          <w:sz w:val="28"/>
          <w:szCs w:val="28"/>
          <w:lang w:val="ru-RU"/>
        </w:rPr>
        <w:t xml:space="preserve"> 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Штрихи к портретам</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Александр Александрович Блок.</w:t>
      </w:r>
      <w:r w:rsidRPr="003050A6">
        <w:rPr>
          <w:rFonts w:ascii="Times New Roman" w:hAnsi="Times New Roman" w:cs="Times New Roman"/>
          <w:color w:val="000000"/>
          <w:sz w:val="28"/>
          <w:szCs w:val="28"/>
          <w:lang w:val="ru-RU"/>
        </w:rPr>
        <w:t xml:space="preserve"> Слово о поэте.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«Ветер принес издалека...», «Заклятие огнем и мраком», «Как тяжело ходить среди людей...», «О доблестях, о подвигах, о славе...». Высокие идеалы и предчувствие перемен. Трагедия поэта в «страшном мире». Глубокое, проникновенное чувство Родины. Своеобразие лирических интонаций Блока. Образы и ритмы поэта.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Сергей Александрович Есенин.</w:t>
      </w:r>
      <w:r w:rsidRPr="003050A6">
        <w:rPr>
          <w:rFonts w:ascii="Times New Roman" w:hAnsi="Times New Roman" w:cs="Times New Roman"/>
          <w:color w:val="000000"/>
          <w:sz w:val="28"/>
          <w:szCs w:val="28"/>
          <w:lang w:val="ru-RU"/>
        </w:rPr>
        <w:t xml:space="preserve"> Слово о поэте.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«Вот уж вечер...», «Той ты, Русь моя родная...», «Край ты мой заброшенный...», «Разбуди меня завтра рано...», «Отговорила роща </w:t>
      </w:r>
      <w:r w:rsidRPr="003050A6">
        <w:rPr>
          <w:rFonts w:ascii="Times New Roman" w:hAnsi="Times New Roman" w:cs="Times New Roman"/>
          <w:color w:val="000000"/>
          <w:sz w:val="28"/>
          <w:szCs w:val="28"/>
          <w:lang w:val="ru-RU"/>
        </w:rPr>
        <w:lastRenderedPageBreak/>
        <w:t>золотая...». Тема любви в лирике поэта. Народно-песенная основа произведений поэта. Сквозные образы в лирике Есенина. Тема России – главная в есенинской поэзии.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Владимир Владимирович Маяковский.</w:t>
      </w:r>
      <w:r w:rsidRPr="003050A6">
        <w:rPr>
          <w:rFonts w:ascii="Times New Roman" w:hAnsi="Times New Roman" w:cs="Times New Roman"/>
          <w:color w:val="000000"/>
          <w:sz w:val="28"/>
          <w:szCs w:val="28"/>
          <w:lang w:val="ru-RU"/>
        </w:rPr>
        <w:t xml:space="preserve"> Слово о поэте.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«Послушайте!» и другие стихотворения по выбору учителя и учащихся. Новаторство Маяковского-поэта. Своеобразие стиха, ритма, словотворчества. Маяковский о труде поэта.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Марина Ивановна Цветаева.</w:t>
      </w:r>
      <w:r w:rsidRPr="003050A6">
        <w:rPr>
          <w:rFonts w:ascii="Times New Roman" w:hAnsi="Times New Roman" w:cs="Times New Roman"/>
          <w:color w:val="000000"/>
          <w:sz w:val="28"/>
          <w:szCs w:val="28"/>
          <w:lang w:val="ru-RU"/>
        </w:rPr>
        <w:t xml:space="preserve"> Слово о поэте. «Идешь, на меня похожий...», «Бабушке», «Мне нравится, что вы больны не мной...», «С большою нежностью – потому...», «Откуда такая нежность?..», «Стихи о Москве». Стихотворения о поэзии, о любви. Особенности поэтики Цветаевой. Традиции и новаторство в творческих поисках поэта.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Николай Алексеевич Заболоцкий.</w:t>
      </w:r>
      <w:r w:rsidRPr="003050A6">
        <w:rPr>
          <w:rFonts w:ascii="Times New Roman" w:hAnsi="Times New Roman" w:cs="Times New Roman"/>
          <w:color w:val="000000"/>
          <w:sz w:val="28"/>
          <w:szCs w:val="28"/>
          <w:lang w:val="ru-RU"/>
        </w:rPr>
        <w:t xml:space="preserve"> Слово о поэте.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«Я не ищу гармонии в природе...», «Где-то в поле возле Магадана...», «Можжевеловый куст». Стихотворения о человеке и природе. Философская глубина обобщений поэта-мыслителя.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Анна Андреевна Ахматова. </w:t>
      </w:r>
      <w:r w:rsidRPr="003050A6">
        <w:rPr>
          <w:rFonts w:ascii="Times New Roman" w:hAnsi="Times New Roman" w:cs="Times New Roman"/>
          <w:color w:val="000000"/>
          <w:sz w:val="28"/>
          <w:szCs w:val="28"/>
          <w:lang w:val="ru-RU"/>
        </w:rPr>
        <w:t>Слово о поэте.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Стихотворные произведения из книг «Четки», «Белая стая», «Вечер», «Подорожник», «АИИО И0М1Ш», «Тростник», «Бег времени». Трагические интонации в любовной лирике Ахматовой. Стихотворения о любви, о поэте и поэзии. Особенности поэтики ахматовских стихотворений.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Борис Леонидович Пастернак. </w:t>
      </w:r>
      <w:r w:rsidRPr="003050A6">
        <w:rPr>
          <w:rFonts w:ascii="Times New Roman" w:hAnsi="Times New Roman" w:cs="Times New Roman"/>
          <w:color w:val="000000"/>
          <w:sz w:val="28"/>
          <w:szCs w:val="28"/>
          <w:lang w:val="ru-RU"/>
        </w:rPr>
        <w:t>Слово о поэте.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«Красавица моя, вся стать...», «Перемена», «Весна в лесу», «Любить иных тяжелый крест...». Философская глубина лирики Б. Пастернака. Одухотворенная предметность пастернаковской поэзии. Приобщение вечных тем к современности в стихах о природе и любви.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Александр Трифонович Твардовский. </w:t>
      </w:r>
      <w:r w:rsidRPr="003050A6">
        <w:rPr>
          <w:rFonts w:ascii="Times New Roman" w:hAnsi="Times New Roman" w:cs="Times New Roman"/>
          <w:color w:val="000000"/>
          <w:sz w:val="28"/>
          <w:szCs w:val="28"/>
          <w:lang w:val="ru-RU"/>
        </w:rPr>
        <w:t>Слово о поэте.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«Урожай», «Родное», «Весенние строчки», «Матери», «Страна Муравия» (отрывки из поэмы). Стихотворения о Родине, о природе. Интонация и стиль стихотворений.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Силлабо-тоническая и тоническая системы стихосложения. Виды рифм. Способы рифмовки (углубление представлений).</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 xml:space="preserve">Песни и романсы на стихи поэтов </w:t>
      </w:r>
      <w:r w:rsidRPr="003050A6">
        <w:rPr>
          <w:rFonts w:ascii="Times New Roman" w:hAnsi="Times New Roman" w:cs="Times New Roman"/>
          <w:b/>
          <w:bCs/>
          <w:color w:val="000000"/>
          <w:sz w:val="28"/>
          <w:szCs w:val="28"/>
        </w:rPr>
        <w:t>XIX</w:t>
      </w:r>
      <w:r w:rsidRPr="003050A6">
        <w:rPr>
          <w:rFonts w:ascii="Times New Roman" w:hAnsi="Times New Roman" w:cs="Times New Roman"/>
          <w:b/>
          <w:bCs/>
          <w:color w:val="000000"/>
          <w:sz w:val="28"/>
          <w:szCs w:val="28"/>
          <w:lang w:val="ru-RU"/>
        </w:rPr>
        <w:t>–</w:t>
      </w:r>
      <w:r w:rsidRPr="003050A6">
        <w:rPr>
          <w:rFonts w:ascii="Times New Roman" w:hAnsi="Times New Roman" w:cs="Times New Roman"/>
          <w:b/>
          <w:bCs/>
          <w:color w:val="000000"/>
          <w:sz w:val="28"/>
          <w:szCs w:val="28"/>
        </w:rPr>
        <w:t>XX</w:t>
      </w:r>
      <w:r w:rsidRPr="003050A6">
        <w:rPr>
          <w:rFonts w:ascii="Times New Roman" w:hAnsi="Times New Roman" w:cs="Times New Roman"/>
          <w:b/>
          <w:bCs/>
          <w:color w:val="000000"/>
          <w:sz w:val="28"/>
          <w:szCs w:val="28"/>
          <w:lang w:val="ru-RU"/>
        </w:rPr>
        <w:t xml:space="preserve"> веков</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Н. Языков. «Пловец» («Нелюдимо наше море...»); В. Соллогуб. «Серенада» («Закинув плащ, с гитарой под рукой...»); Н. Некрасов. «Тройка» («Что ты жадно глядишь на дорогу...»); А. Вертинский. «Доченьки»; Н. Заболоцкий. «В этой роще березовой...». Романсы и песни как синтетический жанр, посредством словесного и музыкального искусства выражающий переживания, мысли, настроение человека.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6. Зарубежная литература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Античная лирика.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Гай Валерий Катулл.</w:t>
      </w:r>
      <w:r w:rsidRPr="003050A6">
        <w:rPr>
          <w:rFonts w:ascii="Times New Roman" w:hAnsi="Times New Roman" w:cs="Times New Roman"/>
          <w:color w:val="000000"/>
          <w:sz w:val="28"/>
          <w:szCs w:val="28"/>
          <w:lang w:val="ru-RU"/>
        </w:rPr>
        <w:t xml:space="preserve"> Слово о поэте.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«Нет, ни одна средь женщин...», «Нет, не надейся приязнь заслужить...». Любовь как выражение глубокого чувства, духовных взлетов и падений молодого римлянина. Целомудренность, сжатость и тщательная проверка чувств разумом. Пушкин как переводчик Катулла («Мальчику»).</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Гораций.</w:t>
      </w:r>
      <w:r w:rsidRPr="003050A6">
        <w:rPr>
          <w:rFonts w:ascii="Times New Roman" w:hAnsi="Times New Roman" w:cs="Times New Roman"/>
          <w:color w:val="000000"/>
          <w:sz w:val="28"/>
          <w:szCs w:val="28"/>
          <w:lang w:val="ru-RU"/>
        </w:rPr>
        <w:t xml:space="preserve"> Слово о поэте.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«Я воздвиг памятник...». Поэтическое творчество в системе человеческого бытия. Мысль о поэтических заслугах – знакомство римлян с греческими лириками. Традиции горацианской оды в творчестве Державина и Пушкина.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Данте Алигьери.</w:t>
      </w:r>
      <w:r w:rsidRPr="003050A6">
        <w:rPr>
          <w:rFonts w:ascii="Times New Roman" w:hAnsi="Times New Roman" w:cs="Times New Roman"/>
          <w:color w:val="000000"/>
          <w:sz w:val="28"/>
          <w:szCs w:val="28"/>
          <w:lang w:val="ru-RU"/>
        </w:rPr>
        <w:t xml:space="preserve"> Слово о поэте.</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«Божественная комедия» (фрагменты). Множественность смыслов поэмы: буквальный (изображение загробного мира), аллегорический (движение идеи бытия от мрака к свету, от страданий к радости, от </w:t>
      </w:r>
      <w:r w:rsidRPr="003050A6">
        <w:rPr>
          <w:rFonts w:ascii="Times New Roman" w:hAnsi="Times New Roman" w:cs="Times New Roman"/>
          <w:color w:val="000000"/>
          <w:sz w:val="28"/>
          <w:szCs w:val="28"/>
          <w:lang w:val="ru-RU"/>
        </w:rPr>
        <w:lastRenderedPageBreak/>
        <w:t>заблуждений к истине, идея восхождения души к духовным высотам через познание мира), моральный (идея воздаяния в загробном мире за земные дела), мистический (интуитивное постижение божественной идеи через восприятие красоты поэзии как божественного языка, хотя и сотворенного земным человеком, разумом поэта). Универсально-философский характер поэмы.</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Уильям Шекспир.</w:t>
      </w:r>
      <w:r w:rsidRPr="003050A6">
        <w:rPr>
          <w:rFonts w:ascii="Times New Roman" w:hAnsi="Times New Roman" w:cs="Times New Roman"/>
          <w:color w:val="000000"/>
          <w:sz w:val="28"/>
          <w:szCs w:val="28"/>
          <w:lang w:val="ru-RU"/>
        </w:rPr>
        <w:t xml:space="preserve"> Краткие сведения о жизни и творчестве Шекспира. Характеристика гуманизма эпохи Возрождения.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«Гамлет» (обзор с чтением отдельных сцен по выбору учителя, например: монологи Гамлета из сцены пятой (1-й акт), сцены первой (3-й акт), сцены четвертой (4-й акт)). «Гамлет» – «пьеса на все века» (А. Аникст). Общечеловеческое значение героев Шекспира. Образ Гамлета, гуманиста эпохи Возрождения. Одиночество Гамлета в его конфликте с реальным миром «расшатавшегося века». Трагизм любви Гамлета и Офелии. Философская глубина трагедии «Гамлет». Гамлет как вечный образ мировой литературы. Шекспир и русская литература.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Трагедия как драматический жанр (углубление понятия).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Иоганн Вольфганг Гете.</w:t>
      </w:r>
      <w:r w:rsidRPr="003050A6">
        <w:rPr>
          <w:rFonts w:ascii="Times New Roman" w:hAnsi="Times New Roman" w:cs="Times New Roman"/>
          <w:color w:val="000000"/>
          <w:sz w:val="28"/>
          <w:szCs w:val="28"/>
          <w:lang w:val="ru-RU"/>
        </w:rPr>
        <w:t xml:space="preserve"> Краткие сведения о жизни и творчестве Гете. Характеристика особенностей эпохи Просвещения.</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«Фауст» (обзор с чтением отдельных сцен по выбору учителя, например: «Пролог на небесах», «У городских ворот», «Кабинет Фауста», «Сад», «Ночь. Улица перед домом Гретхен», «Тюрьма», последний монолог Фауста из второй части трагедии).</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«Фауст» – философская трагедия эпохи Просвещения. Сюжет и композиция трагедии. Борьба добра и зла в мире как движущая сила его развития, динамики бытия. Противостояние творческой личности Фауста и неверия, духа сомнения Мефистофеля. Поиски Фаустом справедливости и разумного смысла жизни человечества. «Пролог на небесах» – ключ к </w:t>
      </w:r>
      <w:r w:rsidRPr="003050A6">
        <w:rPr>
          <w:rFonts w:ascii="Times New Roman" w:hAnsi="Times New Roman" w:cs="Times New Roman"/>
          <w:color w:val="000000"/>
          <w:sz w:val="28"/>
          <w:szCs w:val="28"/>
          <w:lang w:val="ru-RU"/>
        </w:rPr>
        <w:lastRenderedPageBreak/>
        <w:t>основной идее трагедии. Смысл противопоставления Фауста и Вагнера, творчества и схоластической рутины. Трагизм любви Фауста и Гретхен.</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Итоговый смысл великой трагедии – «Лишь тот достоин жизни и свободы, кто каждый день идет за них на бой». Особенности жанра трагедии «Фауст»: сочетание в ней реальности и элементов условности и фантастики. Фауст как вечный образ мировой литературы. Гете и русская литература.</w:t>
      </w:r>
    </w:p>
    <w:p w:rsidR="000B1696"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Теория литературы. Философско-драматическая поэма.</w:t>
      </w:r>
    </w:p>
    <w:p w:rsidR="009C5058" w:rsidRPr="003050A6" w:rsidRDefault="000B1696" w:rsidP="00DF20DA">
      <w:pPr>
        <w:pStyle w:val="a3"/>
        <w:numPr>
          <w:ilvl w:val="0"/>
          <w:numId w:val="32"/>
        </w:numPr>
        <w:spacing w:line="360" w:lineRule="auto"/>
        <w:ind w:left="0"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Модуль 7. Итоговое повторение</w:t>
      </w:r>
    </w:p>
    <w:p w:rsidR="009C5058" w:rsidRPr="003050A6" w:rsidRDefault="009C5058" w:rsidP="00DF20DA">
      <w:pPr>
        <w:pStyle w:val="a3"/>
        <w:spacing w:line="360" w:lineRule="auto"/>
        <w:ind w:left="426" w:firstLine="720"/>
        <w:jc w:val="both"/>
        <w:rPr>
          <w:rFonts w:ascii="Times New Roman" w:hAnsi="Times New Roman" w:cs="Times New Roman"/>
          <w:b/>
          <w:bCs/>
          <w:color w:val="000000"/>
          <w:sz w:val="28"/>
          <w:szCs w:val="28"/>
          <w:lang w:val="ru-RU"/>
        </w:rPr>
      </w:pPr>
    </w:p>
    <w:p w:rsidR="009C5058" w:rsidRPr="003050A6" w:rsidRDefault="009C5058" w:rsidP="00DF20DA">
      <w:pPr>
        <w:pStyle w:val="a3"/>
        <w:spacing w:line="360" w:lineRule="auto"/>
        <w:ind w:left="426" w:firstLine="720"/>
        <w:jc w:val="both"/>
        <w:rPr>
          <w:rFonts w:ascii="Times New Roman" w:hAnsi="Times New Roman" w:cs="Times New Roman"/>
          <w:color w:val="000000"/>
          <w:sz w:val="28"/>
          <w:szCs w:val="28"/>
          <w:lang w:val="ru-RU"/>
        </w:rPr>
      </w:pPr>
      <w:r w:rsidRPr="003050A6">
        <w:rPr>
          <w:rFonts w:ascii="Times New Roman" w:hAnsi="Times New Roman" w:cs="Times New Roman"/>
          <w:b/>
          <w:bCs/>
          <w:color w:val="252525"/>
          <w:spacing w:val="-2"/>
          <w:sz w:val="28"/>
          <w:szCs w:val="28"/>
          <w:lang w:val="ru-RU"/>
        </w:rPr>
        <w:t>2.ПЛАНИРУЕМЫЕ РЕЗУЛЬТАТЫ ОСВОЕНИЯ УЧЕБНОГО ПРЕДМЕТА</w:t>
      </w:r>
    </w:p>
    <w:p w:rsidR="009C5058" w:rsidRPr="003050A6" w:rsidRDefault="009C5058" w:rsidP="00DF20DA">
      <w:pPr>
        <w:spacing w:line="360" w:lineRule="auto"/>
        <w:ind w:firstLine="720"/>
        <w:contextualSpacing/>
        <w:jc w:val="both"/>
        <w:rPr>
          <w:rFonts w:ascii="Times New Roman" w:hAnsi="Times New Roman" w:cs="Times New Roman"/>
          <w:b/>
          <w:bCs/>
          <w:color w:val="252525"/>
          <w:spacing w:val="-2"/>
          <w:sz w:val="28"/>
          <w:szCs w:val="28"/>
          <w:lang w:val="ru-RU"/>
        </w:rPr>
      </w:pPr>
      <w:r w:rsidRPr="003050A6">
        <w:rPr>
          <w:rFonts w:ascii="Times New Roman" w:hAnsi="Times New Roman" w:cs="Times New Roman"/>
          <w:b/>
          <w:bCs/>
          <w:color w:val="252525"/>
          <w:spacing w:val="-2"/>
          <w:sz w:val="28"/>
          <w:szCs w:val="28"/>
          <w:lang w:val="ru-RU"/>
        </w:rPr>
        <w:t>ЛИЧНОСТНЫЕ</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1. Гражданскоговоспитания:</w:t>
      </w:r>
    </w:p>
    <w:p w:rsidR="009C5058" w:rsidRPr="003050A6" w:rsidRDefault="009C5058" w:rsidP="00DF20DA">
      <w:pPr>
        <w:numPr>
          <w:ilvl w:val="0"/>
          <w:numId w:val="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9C5058" w:rsidRPr="003050A6" w:rsidRDefault="009C5058" w:rsidP="00DF20DA">
      <w:pPr>
        <w:numPr>
          <w:ilvl w:val="0"/>
          <w:numId w:val="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активное участие в жизни семьи, организации, местного сообщества, родного края, страны;</w:t>
      </w:r>
    </w:p>
    <w:p w:rsidR="009C5058" w:rsidRPr="003050A6" w:rsidRDefault="009C5058" w:rsidP="00DF20DA">
      <w:pPr>
        <w:numPr>
          <w:ilvl w:val="0"/>
          <w:numId w:val="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неприятие любых форм экстремизма, дискриминации;</w:t>
      </w:r>
    </w:p>
    <w:p w:rsidR="009C5058" w:rsidRPr="003050A6" w:rsidRDefault="009C5058" w:rsidP="00DF20DA">
      <w:pPr>
        <w:numPr>
          <w:ilvl w:val="0"/>
          <w:numId w:val="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понимание роли различных социальных институтов в жизни человека;</w:t>
      </w:r>
    </w:p>
    <w:p w:rsidR="009C5058" w:rsidRPr="003050A6" w:rsidRDefault="009C5058" w:rsidP="00DF20DA">
      <w:pPr>
        <w:numPr>
          <w:ilvl w:val="0"/>
          <w:numId w:val="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представление об основных правах, свободах и обязанностях гражданина, социальных нормах и правилах </w:t>
      </w:r>
      <w:r w:rsidRPr="003050A6">
        <w:rPr>
          <w:rFonts w:ascii="Times New Roman" w:hAnsi="Times New Roman" w:cs="Times New Roman"/>
          <w:color w:val="000000"/>
          <w:sz w:val="28"/>
          <w:szCs w:val="28"/>
          <w:lang w:val="ru-RU"/>
        </w:rPr>
        <w:lastRenderedPageBreak/>
        <w:t>межличностных отношений в поликультурном и многоконфессиональном обществе;</w:t>
      </w:r>
    </w:p>
    <w:p w:rsidR="009C5058" w:rsidRPr="003050A6" w:rsidRDefault="009C5058" w:rsidP="00DF20DA">
      <w:pPr>
        <w:numPr>
          <w:ilvl w:val="0"/>
          <w:numId w:val="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представление о способах противодействия коррупции;</w:t>
      </w:r>
    </w:p>
    <w:p w:rsidR="009C5058" w:rsidRPr="003050A6" w:rsidRDefault="009C5058" w:rsidP="00DF20DA">
      <w:pPr>
        <w:numPr>
          <w:ilvl w:val="0"/>
          <w:numId w:val="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9C5058" w:rsidRPr="003050A6" w:rsidRDefault="009C5058" w:rsidP="00DF20DA">
      <w:pPr>
        <w:numPr>
          <w:ilvl w:val="0"/>
          <w:numId w:val="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готовность к участию в гуманитарной деятельности (волонтерство, помощь людям, нуждающимся в ней).</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2. Патриотическоговоспитания:</w:t>
      </w:r>
    </w:p>
    <w:p w:rsidR="009C5058" w:rsidRPr="003050A6" w:rsidRDefault="009C5058" w:rsidP="00DF20DA">
      <w:pPr>
        <w:numPr>
          <w:ilvl w:val="0"/>
          <w:numId w:val="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9C5058" w:rsidRPr="003050A6" w:rsidRDefault="009C5058" w:rsidP="00DF20DA">
      <w:pPr>
        <w:numPr>
          <w:ilvl w:val="0"/>
          <w:numId w:val="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9C5058" w:rsidRPr="003050A6" w:rsidRDefault="009C5058" w:rsidP="00DF20DA">
      <w:pPr>
        <w:numPr>
          <w:ilvl w:val="0"/>
          <w:numId w:val="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3. Духовно-нравственноговоспитания:</w:t>
      </w:r>
    </w:p>
    <w:p w:rsidR="009C5058" w:rsidRPr="003050A6" w:rsidRDefault="009C5058" w:rsidP="00DF20DA">
      <w:pPr>
        <w:numPr>
          <w:ilvl w:val="0"/>
          <w:numId w:val="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ориентация на моральные ценности и нормы в ситуациях нравственного выбора;</w:t>
      </w:r>
    </w:p>
    <w:p w:rsidR="009C5058" w:rsidRPr="003050A6" w:rsidRDefault="009C5058" w:rsidP="00DF20DA">
      <w:pPr>
        <w:numPr>
          <w:ilvl w:val="0"/>
          <w:numId w:val="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9C5058" w:rsidRPr="003050A6" w:rsidRDefault="009C5058" w:rsidP="00DF20DA">
      <w:pPr>
        <w:numPr>
          <w:ilvl w:val="0"/>
          <w:numId w:val="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4. Эстетическоговоспитания:</w:t>
      </w:r>
    </w:p>
    <w:p w:rsidR="009C5058" w:rsidRPr="003050A6" w:rsidRDefault="009C5058" w:rsidP="00DF20DA">
      <w:pPr>
        <w:numPr>
          <w:ilvl w:val="0"/>
          <w:numId w:val="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9C5058" w:rsidRPr="003050A6" w:rsidRDefault="009C5058" w:rsidP="00DF20DA">
      <w:pPr>
        <w:numPr>
          <w:ilvl w:val="0"/>
          <w:numId w:val="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понимание ценности отечественного и мирового искусства, роли этнических культурных традиций и народного творчества;</w:t>
      </w:r>
    </w:p>
    <w:p w:rsidR="009C5058" w:rsidRPr="003050A6" w:rsidRDefault="009C5058" w:rsidP="00DF20DA">
      <w:pPr>
        <w:numPr>
          <w:ilvl w:val="0"/>
          <w:numId w:val="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стремление к самовыражению в разных видах искусства.</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5. Физического воспитания, формирования культуры здоровья и эмоционального благополучия:</w:t>
      </w:r>
    </w:p>
    <w:p w:rsidR="009C5058" w:rsidRPr="003050A6" w:rsidRDefault="009C5058" w:rsidP="00DF20DA">
      <w:pPr>
        <w:numPr>
          <w:ilvl w:val="0"/>
          <w:numId w:val="9"/>
        </w:numPr>
        <w:spacing w:line="360" w:lineRule="auto"/>
        <w:ind w:left="780" w:right="180"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осознаниеценностижизни;</w:t>
      </w:r>
    </w:p>
    <w:p w:rsidR="009C5058" w:rsidRPr="003050A6" w:rsidRDefault="009C5058" w:rsidP="00DF20DA">
      <w:pPr>
        <w:numPr>
          <w:ilvl w:val="0"/>
          <w:numId w:val="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C5058" w:rsidRPr="003050A6" w:rsidRDefault="009C5058" w:rsidP="00DF20DA">
      <w:pPr>
        <w:numPr>
          <w:ilvl w:val="0"/>
          <w:numId w:val="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C5058" w:rsidRPr="003050A6" w:rsidRDefault="009C5058" w:rsidP="00DF20DA">
      <w:pPr>
        <w:numPr>
          <w:ilvl w:val="0"/>
          <w:numId w:val="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соблюдение правил безопасности, в том числе навыков безопасного поведения в интернет-среде;</w:t>
      </w:r>
    </w:p>
    <w:p w:rsidR="009C5058" w:rsidRPr="003050A6" w:rsidRDefault="009C5058" w:rsidP="00DF20DA">
      <w:pPr>
        <w:numPr>
          <w:ilvl w:val="0"/>
          <w:numId w:val="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C5058" w:rsidRPr="003050A6" w:rsidRDefault="009C5058" w:rsidP="00DF20DA">
      <w:pPr>
        <w:numPr>
          <w:ilvl w:val="0"/>
          <w:numId w:val="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умение принимать себя и других, не осуждая;</w:t>
      </w:r>
    </w:p>
    <w:p w:rsidR="009C5058" w:rsidRPr="003050A6" w:rsidRDefault="009C5058" w:rsidP="00DF20DA">
      <w:pPr>
        <w:numPr>
          <w:ilvl w:val="0"/>
          <w:numId w:val="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умение осознавать эмоциональное состояние себя и других, умение управлять собственным эмоциональным состоянием;</w:t>
      </w:r>
    </w:p>
    <w:p w:rsidR="009C5058" w:rsidRPr="003050A6" w:rsidRDefault="009C5058" w:rsidP="00DF20DA">
      <w:pPr>
        <w:numPr>
          <w:ilvl w:val="0"/>
          <w:numId w:val="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сформированность навыка рефлексии, признание своего права на ошибку и такого же права другого человека.</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6. Трудовоговоспитания:</w:t>
      </w:r>
    </w:p>
    <w:p w:rsidR="009C5058" w:rsidRPr="003050A6" w:rsidRDefault="009C5058" w:rsidP="00DF20DA">
      <w:pPr>
        <w:numPr>
          <w:ilvl w:val="0"/>
          <w:numId w:val="1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C5058" w:rsidRPr="003050A6" w:rsidRDefault="009C5058" w:rsidP="00DF20DA">
      <w:pPr>
        <w:numPr>
          <w:ilvl w:val="0"/>
          <w:numId w:val="1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9C5058" w:rsidRPr="003050A6" w:rsidRDefault="009C5058" w:rsidP="00DF20DA">
      <w:pPr>
        <w:numPr>
          <w:ilvl w:val="0"/>
          <w:numId w:val="1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9C5058" w:rsidRPr="003050A6" w:rsidRDefault="009C5058" w:rsidP="00DF20DA">
      <w:pPr>
        <w:numPr>
          <w:ilvl w:val="0"/>
          <w:numId w:val="1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готовность адаптироваться в профессиональной среде;</w:t>
      </w:r>
    </w:p>
    <w:p w:rsidR="009C5058" w:rsidRPr="003050A6" w:rsidRDefault="009C5058" w:rsidP="00DF20DA">
      <w:pPr>
        <w:numPr>
          <w:ilvl w:val="0"/>
          <w:numId w:val="1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уважение к труду и результатам трудовой деятельности;</w:t>
      </w:r>
    </w:p>
    <w:p w:rsidR="009C5058" w:rsidRPr="003050A6" w:rsidRDefault="009C5058" w:rsidP="00DF20DA">
      <w:pPr>
        <w:numPr>
          <w:ilvl w:val="0"/>
          <w:numId w:val="1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7. Экологическоговоспитания:</w:t>
      </w:r>
    </w:p>
    <w:p w:rsidR="009C5058" w:rsidRPr="003050A6" w:rsidRDefault="009C5058" w:rsidP="00DF20DA">
      <w:pPr>
        <w:numPr>
          <w:ilvl w:val="0"/>
          <w:numId w:val="1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9C5058" w:rsidRPr="003050A6" w:rsidRDefault="009C5058" w:rsidP="00DF20DA">
      <w:pPr>
        <w:numPr>
          <w:ilvl w:val="0"/>
          <w:numId w:val="1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повышение уровня экологической культуры, осознание глобального характера экологических проблем и путей их решения;</w:t>
      </w:r>
    </w:p>
    <w:p w:rsidR="009C5058" w:rsidRPr="003050A6" w:rsidRDefault="009C5058" w:rsidP="00DF20DA">
      <w:pPr>
        <w:numPr>
          <w:ilvl w:val="0"/>
          <w:numId w:val="1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активное неприятие действий, приносящих вред окружающей среде;</w:t>
      </w:r>
    </w:p>
    <w:p w:rsidR="009C5058" w:rsidRPr="003050A6" w:rsidRDefault="009C5058" w:rsidP="00DF20DA">
      <w:pPr>
        <w:numPr>
          <w:ilvl w:val="0"/>
          <w:numId w:val="1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осознание своей роли как гражданина и потребителя в условиях взаимосвязи природной, технологической и социальной сред;</w:t>
      </w:r>
    </w:p>
    <w:p w:rsidR="009C5058" w:rsidRPr="003050A6" w:rsidRDefault="009C5058" w:rsidP="00DF20DA">
      <w:pPr>
        <w:numPr>
          <w:ilvl w:val="0"/>
          <w:numId w:val="1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готовность к участию в практической деятельности экологической направленности.</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8. Ценностинаучногопознания:</w:t>
      </w:r>
    </w:p>
    <w:p w:rsidR="009C5058" w:rsidRPr="003050A6" w:rsidRDefault="009C5058" w:rsidP="00DF20DA">
      <w:pPr>
        <w:numPr>
          <w:ilvl w:val="0"/>
          <w:numId w:val="1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9C5058" w:rsidRPr="003050A6" w:rsidRDefault="009C5058" w:rsidP="00DF20DA">
      <w:pPr>
        <w:numPr>
          <w:ilvl w:val="0"/>
          <w:numId w:val="1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овладение языковой и читательской культурой как средством познания мира;</w:t>
      </w:r>
    </w:p>
    <w:p w:rsidR="009C5058" w:rsidRPr="003050A6" w:rsidRDefault="009C5058" w:rsidP="00DF20DA">
      <w:pPr>
        <w:numPr>
          <w:ilvl w:val="0"/>
          <w:numId w:val="1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Личностные результаты, обеспечивающие адаптацию обучающегося к изменяющимся условиям социальной и природной среды:</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способность обучающихся к взаимодействию в условиях неопределенности, открытость опыту и знаниям других;</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умение анализировать и выявлять взаимосвязи природы, общества и экономики;</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способность обучающихся осознавать стрессовую ситуацию, оценивать происходящие изменения и их последствия;</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воспринимать стрессовую ситуацию как вызов, требующий контрмер;</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оценивать ситуацию стресса, корректировать принимаемые решения и действия;</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формулировать и оценивать риски и последствия, формировать опыт, уметь находить позитивное в произошедшей ситуации;</w:t>
      </w:r>
    </w:p>
    <w:p w:rsidR="009C5058" w:rsidRPr="003050A6" w:rsidRDefault="009C5058" w:rsidP="00DF20DA">
      <w:pPr>
        <w:numPr>
          <w:ilvl w:val="0"/>
          <w:numId w:val="1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быть готовым действовать в отсутствие гарантий успеха.</w:t>
      </w:r>
    </w:p>
    <w:p w:rsidR="009C5058" w:rsidRPr="003050A6" w:rsidRDefault="009C5058" w:rsidP="00DF20DA">
      <w:pPr>
        <w:spacing w:line="360" w:lineRule="auto"/>
        <w:ind w:firstLine="720"/>
        <w:contextualSpacing/>
        <w:jc w:val="both"/>
        <w:rPr>
          <w:rFonts w:ascii="Times New Roman" w:hAnsi="Times New Roman" w:cs="Times New Roman"/>
          <w:b/>
          <w:bCs/>
          <w:color w:val="252525"/>
          <w:spacing w:val="-2"/>
          <w:sz w:val="28"/>
          <w:szCs w:val="28"/>
          <w:lang w:val="ru-RU"/>
        </w:rPr>
      </w:pPr>
      <w:r w:rsidRPr="003050A6">
        <w:rPr>
          <w:rFonts w:ascii="Times New Roman" w:hAnsi="Times New Roman" w:cs="Times New Roman"/>
          <w:b/>
          <w:bCs/>
          <w:color w:val="252525"/>
          <w:spacing w:val="-2"/>
          <w:sz w:val="28"/>
          <w:szCs w:val="28"/>
          <w:lang w:val="ru-RU"/>
        </w:rPr>
        <w:t>МЕТАПРЕДМЕТНЫЕ</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lastRenderedPageBreak/>
        <w:t>Овладение универсальными учебными познавательными действиями:</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1) базовыелогическиедействия:</w:t>
      </w:r>
    </w:p>
    <w:p w:rsidR="009C5058" w:rsidRPr="003050A6" w:rsidRDefault="009C5058" w:rsidP="00DF20DA">
      <w:pPr>
        <w:numPr>
          <w:ilvl w:val="0"/>
          <w:numId w:val="1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выявлять и характеризовать существенные признаки объектов (явлений);</w:t>
      </w:r>
    </w:p>
    <w:p w:rsidR="009C5058" w:rsidRPr="003050A6" w:rsidRDefault="009C5058" w:rsidP="00DF20DA">
      <w:pPr>
        <w:numPr>
          <w:ilvl w:val="0"/>
          <w:numId w:val="1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устанавливать существенный признак классификации, основания для обобщения и сравнения, критерии проводимого анализа;</w:t>
      </w:r>
    </w:p>
    <w:p w:rsidR="009C5058" w:rsidRPr="003050A6" w:rsidRDefault="009C5058" w:rsidP="00DF20DA">
      <w:pPr>
        <w:numPr>
          <w:ilvl w:val="0"/>
          <w:numId w:val="1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 учетом предложенной задачи выявлять закономерности и противоречия в рассматриваемых фактах, данных и наблюдениях;</w:t>
      </w:r>
    </w:p>
    <w:p w:rsidR="009C5058" w:rsidRPr="003050A6" w:rsidRDefault="009C5058" w:rsidP="00DF20DA">
      <w:pPr>
        <w:numPr>
          <w:ilvl w:val="0"/>
          <w:numId w:val="1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предлагать критерии для выявления закономерностей и противоречий;</w:t>
      </w:r>
    </w:p>
    <w:p w:rsidR="009C5058" w:rsidRPr="003050A6" w:rsidRDefault="009C5058" w:rsidP="00DF20DA">
      <w:pPr>
        <w:numPr>
          <w:ilvl w:val="0"/>
          <w:numId w:val="1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выявлять дефициты информации, данных, необходимых для решения поставленной задачи;</w:t>
      </w:r>
    </w:p>
    <w:p w:rsidR="009C5058" w:rsidRPr="003050A6" w:rsidRDefault="009C5058" w:rsidP="00DF20DA">
      <w:pPr>
        <w:numPr>
          <w:ilvl w:val="0"/>
          <w:numId w:val="1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выявлять причинно-следственные связи при изучении явлений и процессов;</w:t>
      </w:r>
    </w:p>
    <w:p w:rsidR="009C5058" w:rsidRPr="003050A6" w:rsidRDefault="009C5058" w:rsidP="00DF20DA">
      <w:pPr>
        <w:numPr>
          <w:ilvl w:val="0"/>
          <w:numId w:val="1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9C5058" w:rsidRPr="003050A6" w:rsidRDefault="009C5058" w:rsidP="00DF20DA">
      <w:pPr>
        <w:numPr>
          <w:ilvl w:val="0"/>
          <w:numId w:val="1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2) базовыеисследовательскиедействия:</w:t>
      </w:r>
    </w:p>
    <w:p w:rsidR="009C5058" w:rsidRPr="003050A6" w:rsidRDefault="009C5058" w:rsidP="00DF20DA">
      <w:pPr>
        <w:numPr>
          <w:ilvl w:val="0"/>
          <w:numId w:val="1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использовать вопросы как исследовательский инструмент познания;</w:t>
      </w:r>
    </w:p>
    <w:p w:rsidR="009C5058" w:rsidRPr="003050A6" w:rsidRDefault="009C5058" w:rsidP="00DF20DA">
      <w:pPr>
        <w:numPr>
          <w:ilvl w:val="0"/>
          <w:numId w:val="1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C5058" w:rsidRPr="003050A6" w:rsidRDefault="009C5058" w:rsidP="00DF20DA">
      <w:pPr>
        <w:numPr>
          <w:ilvl w:val="0"/>
          <w:numId w:val="1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формировать гипотезу об истинности собственных суждений и суждений других, аргументировать свою позицию, мнение;</w:t>
      </w:r>
    </w:p>
    <w:p w:rsidR="009C5058" w:rsidRPr="003050A6" w:rsidRDefault="009C5058" w:rsidP="00DF20DA">
      <w:pPr>
        <w:numPr>
          <w:ilvl w:val="0"/>
          <w:numId w:val="1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9C5058" w:rsidRPr="003050A6" w:rsidRDefault="009C5058" w:rsidP="00DF20DA">
      <w:pPr>
        <w:numPr>
          <w:ilvl w:val="0"/>
          <w:numId w:val="1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оценивать на применимость и достоверность информации, полученной в ходе исследования (эксперимента);</w:t>
      </w:r>
    </w:p>
    <w:p w:rsidR="009C5058" w:rsidRPr="003050A6" w:rsidRDefault="009C5058" w:rsidP="00DF20DA">
      <w:pPr>
        <w:numPr>
          <w:ilvl w:val="0"/>
          <w:numId w:val="1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9C5058" w:rsidRPr="003050A6" w:rsidRDefault="009C5058" w:rsidP="00DF20DA">
      <w:pPr>
        <w:numPr>
          <w:ilvl w:val="0"/>
          <w:numId w:val="1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3) работа с информацией:</w:t>
      </w:r>
    </w:p>
    <w:p w:rsidR="009C5058" w:rsidRPr="003050A6" w:rsidRDefault="009C5058" w:rsidP="00DF20DA">
      <w:pPr>
        <w:numPr>
          <w:ilvl w:val="0"/>
          <w:numId w:val="1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9C5058" w:rsidRPr="003050A6" w:rsidRDefault="009C5058" w:rsidP="00DF20DA">
      <w:pPr>
        <w:numPr>
          <w:ilvl w:val="0"/>
          <w:numId w:val="1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выбирать, анализировать, систематизировать и интерпретировать информацию различных видов и форм представления;</w:t>
      </w:r>
    </w:p>
    <w:p w:rsidR="009C5058" w:rsidRPr="003050A6" w:rsidRDefault="009C5058" w:rsidP="00DF20DA">
      <w:pPr>
        <w:numPr>
          <w:ilvl w:val="0"/>
          <w:numId w:val="1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C5058" w:rsidRPr="003050A6" w:rsidRDefault="009C5058" w:rsidP="00DF20DA">
      <w:pPr>
        <w:numPr>
          <w:ilvl w:val="0"/>
          <w:numId w:val="1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самостоятельно выбирать оптимальную форму представления информации и иллюстрировать решаемые задачи </w:t>
      </w:r>
      <w:r w:rsidRPr="003050A6">
        <w:rPr>
          <w:rFonts w:ascii="Times New Roman" w:hAnsi="Times New Roman" w:cs="Times New Roman"/>
          <w:color w:val="000000"/>
          <w:sz w:val="28"/>
          <w:szCs w:val="28"/>
          <w:lang w:val="ru-RU"/>
        </w:rPr>
        <w:lastRenderedPageBreak/>
        <w:t>несложными схемами, диаграммами, иной графикой и их комбинациями;</w:t>
      </w:r>
    </w:p>
    <w:p w:rsidR="009C5058" w:rsidRPr="003050A6" w:rsidRDefault="009C5058" w:rsidP="00DF20DA">
      <w:pPr>
        <w:numPr>
          <w:ilvl w:val="0"/>
          <w:numId w:val="1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оценивать надежность информации по критериям, предложенным педагогическим работником или сформулированным самостоятельно;</w:t>
      </w:r>
    </w:p>
    <w:p w:rsidR="009C5058" w:rsidRPr="003050A6" w:rsidRDefault="009C5058" w:rsidP="00DF20DA">
      <w:pPr>
        <w:numPr>
          <w:ilvl w:val="0"/>
          <w:numId w:val="1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эффективно запоминать и систематизировать информацию.</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Овладение универсальными учебными коммуникативными действиями:</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1) общение:</w:t>
      </w:r>
    </w:p>
    <w:p w:rsidR="009C5058" w:rsidRPr="003050A6" w:rsidRDefault="009C5058" w:rsidP="00DF20DA">
      <w:pPr>
        <w:numPr>
          <w:ilvl w:val="0"/>
          <w:numId w:val="1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воспринимать и формулировать суждения, выражать эмоции в соответствии с целями и условиями общения;</w:t>
      </w:r>
    </w:p>
    <w:p w:rsidR="009C5058" w:rsidRPr="003050A6" w:rsidRDefault="009C5058" w:rsidP="00DF20DA">
      <w:pPr>
        <w:numPr>
          <w:ilvl w:val="0"/>
          <w:numId w:val="1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выражать себя (свою точку зрения) в устных и письменных текстах;</w:t>
      </w:r>
    </w:p>
    <w:p w:rsidR="009C5058" w:rsidRPr="003050A6" w:rsidRDefault="009C5058" w:rsidP="00DF20DA">
      <w:pPr>
        <w:numPr>
          <w:ilvl w:val="0"/>
          <w:numId w:val="1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C5058" w:rsidRPr="003050A6" w:rsidRDefault="009C5058" w:rsidP="00DF20DA">
      <w:pPr>
        <w:numPr>
          <w:ilvl w:val="0"/>
          <w:numId w:val="1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C5058" w:rsidRPr="003050A6" w:rsidRDefault="009C5058" w:rsidP="00DF20DA">
      <w:pPr>
        <w:numPr>
          <w:ilvl w:val="0"/>
          <w:numId w:val="1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C5058" w:rsidRPr="003050A6" w:rsidRDefault="009C5058" w:rsidP="00DF20DA">
      <w:pPr>
        <w:numPr>
          <w:ilvl w:val="0"/>
          <w:numId w:val="1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сопоставлять свои суждения с суждениями других участников диалога, обнаруживать различие и сходство позиций;</w:t>
      </w:r>
    </w:p>
    <w:p w:rsidR="009C5058" w:rsidRPr="003050A6" w:rsidRDefault="009C5058" w:rsidP="00DF20DA">
      <w:pPr>
        <w:numPr>
          <w:ilvl w:val="0"/>
          <w:numId w:val="1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публично представлять результаты выполненного опыта (эксперимента, исследования, проекта);</w:t>
      </w:r>
    </w:p>
    <w:p w:rsidR="009C5058" w:rsidRPr="003050A6" w:rsidRDefault="009C5058" w:rsidP="00DF20DA">
      <w:pPr>
        <w:numPr>
          <w:ilvl w:val="0"/>
          <w:numId w:val="1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2) совместнаядеятельность:</w:t>
      </w:r>
    </w:p>
    <w:p w:rsidR="009C5058" w:rsidRPr="003050A6" w:rsidRDefault="009C5058" w:rsidP="00DF20DA">
      <w:pPr>
        <w:numPr>
          <w:ilvl w:val="0"/>
          <w:numId w:val="1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C5058" w:rsidRPr="003050A6" w:rsidRDefault="009C5058" w:rsidP="00DF20DA">
      <w:pPr>
        <w:numPr>
          <w:ilvl w:val="0"/>
          <w:numId w:val="1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C5058" w:rsidRPr="003050A6" w:rsidRDefault="009C5058" w:rsidP="00DF20DA">
      <w:pPr>
        <w:numPr>
          <w:ilvl w:val="0"/>
          <w:numId w:val="1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уметь обобщать мнения нескольких людей, проявлять готовность руководить, выполнять поручения, подчиняться;</w:t>
      </w:r>
    </w:p>
    <w:p w:rsidR="009C5058" w:rsidRPr="003050A6" w:rsidRDefault="009C5058" w:rsidP="00DF20DA">
      <w:pPr>
        <w:numPr>
          <w:ilvl w:val="0"/>
          <w:numId w:val="1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C5058" w:rsidRPr="003050A6" w:rsidRDefault="009C5058" w:rsidP="00DF20DA">
      <w:pPr>
        <w:numPr>
          <w:ilvl w:val="0"/>
          <w:numId w:val="1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C5058" w:rsidRPr="003050A6" w:rsidRDefault="009C5058" w:rsidP="00DF20DA">
      <w:pPr>
        <w:numPr>
          <w:ilvl w:val="0"/>
          <w:numId w:val="1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оценивать качество своего вклада в общий продукт по критериям, самостоятельно сформулированным участниками взаимодействия;</w:t>
      </w:r>
    </w:p>
    <w:p w:rsidR="009C5058" w:rsidRPr="003050A6" w:rsidRDefault="009C5058" w:rsidP="00DF20DA">
      <w:pPr>
        <w:numPr>
          <w:ilvl w:val="0"/>
          <w:numId w:val="1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Овладение универсальными учебными регулятивными действиями:</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1) самоорганизация:</w:t>
      </w:r>
    </w:p>
    <w:p w:rsidR="009C5058" w:rsidRPr="003050A6" w:rsidRDefault="009C5058" w:rsidP="00DF20DA">
      <w:pPr>
        <w:numPr>
          <w:ilvl w:val="0"/>
          <w:numId w:val="1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выявлять проблемы для решения в жизненных и учебных ситуациях;</w:t>
      </w:r>
    </w:p>
    <w:p w:rsidR="009C5058" w:rsidRPr="003050A6" w:rsidRDefault="009C5058" w:rsidP="00DF20DA">
      <w:pPr>
        <w:numPr>
          <w:ilvl w:val="0"/>
          <w:numId w:val="1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ориентироваться в различных подходах принятия решений (индивидуальное, принятие решения в группе, принятие решений группой);</w:t>
      </w:r>
    </w:p>
    <w:p w:rsidR="009C5058" w:rsidRPr="003050A6" w:rsidRDefault="009C5058" w:rsidP="00DF20DA">
      <w:pPr>
        <w:numPr>
          <w:ilvl w:val="0"/>
          <w:numId w:val="1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C5058" w:rsidRPr="003050A6" w:rsidRDefault="009C5058" w:rsidP="00DF20DA">
      <w:pPr>
        <w:numPr>
          <w:ilvl w:val="0"/>
          <w:numId w:val="1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9C5058" w:rsidRPr="003050A6" w:rsidRDefault="009C5058" w:rsidP="00DF20DA">
      <w:pPr>
        <w:numPr>
          <w:ilvl w:val="0"/>
          <w:numId w:val="1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делать выбор и брать ответственность за решение;</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2) самоконтроль:</w:t>
      </w:r>
    </w:p>
    <w:p w:rsidR="009C5058" w:rsidRPr="003050A6" w:rsidRDefault="009C5058" w:rsidP="00DF20DA">
      <w:pPr>
        <w:numPr>
          <w:ilvl w:val="0"/>
          <w:numId w:val="2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владеть способами самоконтроля, самомотивации и рефлексии;</w:t>
      </w:r>
    </w:p>
    <w:p w:rsidR="009C5058" w:rsidRPr="003050A6" w:rsidRDefault="009C5058" w:rsidP="00DF20DA">
      <w:pPr>
        <w:numPr>
          <w:ilvl w:val="0"/>
          <w:numId w:val="2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давать адекватную оценку ситуации и предлагать план ее изменения;</w:t>
      </w:r>
    </w:p>
    <w:p w:rsidR="009C5058" w:rsidRPr="003050A6" w:rsidRDefault="009C5058" w:rsidP="00DF20DA">
      <w:pPr>
        <w:numPr>
          <w:ilvl w:val="0"/>
          <w:numId w:val="2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C5058" w:rsidRPr="003050A6" w:rsidRDefault="009C5058" w:rsidP="00DF20DA">
      <w:pPr>
        <w:numPr>
          <w:ilvl w:val="0"/>
          <w:numId w:val="2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9C5058" w:rsidRPr="003050A6" w:rsidRDefault="009C5058" w:rsidP="00DF20DA">
      <w:pPr>
        <w:numPr>
          <w:ilvl w:val="0"/>
          <w:numId w:val="2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C5058" w:rsidRPr="003050A6" w:rsidRDefault="009C5058" w:rsidP="00DF20DA">
      <w:pPr>
        <w:numPr>
          <w:ilvl w:val="0"/>
          <w:numId w:val="2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оценивать соответствие результата цели и условиям;</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3) эмоциональныйинтеллект:</w:t>
      </w:r>
    </w:p>
    <w:p w:rsidR="009C5058" w:rsidRPr="003050A6" w:rsidRDefault="009C5058" w:rsidP="00DF20DA">
      <w:pPr>
        <w:numPr>
          <w:ilvl w:val="0"/>
          <w:numId w:val="2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различать, называть и управлять собственными эмоциями и эмоциями других;</w:t>
      </w:r>
    </w:p>
    <w:p w:rsidR="009C5058" w:rsidRPr="003050A6" w:rsidRDefault="009C5058" w:rsidP="00DF20DA">
      <w:pPr>
        <w:numPr>
          <w:ilvl w:val="0"/>
          <w:numId w:val="2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выявлять и анализировать причины эмоций;</w:t>
      </w:r>
    </w:p>
    <w:p w:rsidR="009C5058" w:rsidRPr="003050A6" w:rsidRDefault="009C5058" w:rsidP="00DF20DA">
      <w:pPr>
        <w:numPr>
          <w:ilvl w:val="0"/>
          <w:numId w:val="2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ставить себя на место другого человека, понимать мотивы и намерения другого;</w:t>
      </w:r>
    </w:p>
    <w:p w:rsidR="009C5058" w:rsidRPr="003050A6" w:rsidRDefault="009C5058" w:rsidP="00DF20DA">
      <w:pPr>
        <w:numPr>
          <w:ilvl w:val="0"/>
          <w:numId w:val="21"/>
        </w:numPr>
        <w:spacing w:line="360" w:lineRule="auto"/>
        <w:ind w:left="780" w:right="180"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регулироватьспособвыраженияэмоций;</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4) принятиесебя и других:</w:t>
      </w:r>
    </w:p>
    <w:p w:rsidR="009C5058" w:rsidRPr="003050A6" w:rsidRDefault="009C5058" w:rsidP="00DF20DA">
      <w:pPr>
        <w:numPr>
          <w:ilvl w:val="0"/>
          <w:numId w:val="2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осознанно относиться к другому человеку, его мнению;</w:t>
      </w:r>
    </w:p>
    <w:p w:rsidR="009C5058" w:rsidRPr="003050A6" w:rsidRDefault="009C5058" w:rsidP="00DF20DA">
      <w:pPr>
        <w:numPr>
          <w:ilvl w:val="0"/>
          <w:numId w:val="2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признавать свое право на ошибку и такое же право другого;</w:t>
      </w:r>
    </w:p>
    <w:p w:rsidR="009C5058" w:rsidRPr="003050A6" w:rsidRDefault="009C5058" w:rsidP="00DF20DA">
      <w:pPr>
        <w:numPr>
          <w:ilvl w:val="0"/>
          <w:numId w:val="2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принимать себя и других, не осуждая;</w:t>
      </w:r>
    </w:p>
    <w:p w:rsidR="009C5058" w:rsidRPr="003050A6" w:rsidRDefault="009C5058" w:rsidP="00DF20DA">
      <w:pPr>
        <w:numPr>
          <w:ilvl w:val="0"/>
          <w:numId w:val="22"/>
        </w:numPr>
        <w:spacing w:line="360" w:lineRule="auto"/>
        <w:ind w:left="780" w:right="180"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открытостьсебе и другим;</w:t>
      </w:r>
    </w:p>
    <w:p w:rsidR="009C5058" w:rsidRPr="003050A6" w:rsidRDefault="009C5058" w:rsidP="00DF20DA">
      <w:pPr>
        <w:numPr>
          <w:ilvl w:val="0"/>
          <w:numId w:val="2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осознавать невозможность контролировать все вокруг.</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C5058" w:rsidRPr="003050A6" w:rsidRDefault="009C5058" w:rsidP="00DF20DA">
      <w:pPr>
        <w:spacing w:line="360" w:lineRule="auto"/>
        <w:ind w:firstLine="720"/>
        <w:contextualSpacing/>
        <w:jc w:val="both"/>
        <w:rPr>
          <w:rFonts w:ascii="Times New Roman" w:hAnsi="Times New Roman" w:cs="Times New Roman"/>
          <w:b/>
          <w:bCs/>
          <w:color w:val="252525"/>
          <w:spacing w:val="-2"/>
          <w:sz w:val="28"/>
          <w:szCs w:val="28"/>
        </w:rPr>
      </w:pPr>
      <w:r w:rsidRPr="003050A6">
        <w:rPr>
          <w:rFonts w:ascii="Times New Roman" w:hAnsi="Times New Roman" w:cs="Times New Roman"/>
          <w:b/>
          <w:bCs/>
          <w:color w:val="252525"/>
          <w:spacing w:val="-2"/>
          <w:sz w:val="28"/>
          <w:szCs w:val="28"/>
        </w:rPr>
        <w:t>ПРЕДМЕТНЫЕ</w:t>
      </w:r>
    </w:p>
    <w:p w:rsidR="009C5058" w:rsidRPr="003050A6" w:rsidRDefault="009C5058" w:rsidP="00DF20DA">
      <w:pPr>
        <w:numPr>
          <w:ilvl w:val="0"/>
          <w:numId w:val="2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Понимание духовно-нравственной и культурной ценности литературы и ее роли в формировании гражданственности и </w:t>
      </w:r>
      <w:r w:rsidRPr="003050A6">
        <w:rPr>
          <w:rFonts w:ascii="Times New Roman" w:hAnsi="Times New Roman" w:cs="Times New Roman"/>
          <w:color w:val="000000"/>
          <w:sz w:val="28"/>
          <w:szCs w:val="28"/>
          <w:lang w:val="ru-RU"/>
        </w:rPr>
        <w:lastRenderedPageBreak/>
        <w:t>патриотизма, укреплении единства многонационального народа Российской Федерации.</w:t>
      </w:r>
    </w:p>
    <w:p w:rsidR="009C5058" w:rsidRPr="003050A6" w:rsidRDefault="009C5058" w:rsidP="00DF20DA">
      <w:pPr>
        <w:numPr>
          <w:ilvl w:val="0"/>
          <w:numId w:val="2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9C5058" w:rsidRPr="003050A6" w:rsidRDefault="009C5058" w:rsidP="00DF20DA">
      <w:pPr>
        <w:numPr>
          <w:ilvl w:val="0"/>
          <w:numId w:val="23"/>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p>
    <w:p w:rsidR="009C5058" w:rsidRPr="003050A6" w:rsidRDefault="009C5058" w:rsidP="00DF20DA">
      <w:pPr>
        <w:numPr>
          <w:ilvl w:val="0"/>
          <w:numId w:val="2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умение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rsidR="009C5058" w:rsidRPr="003050A6" w:rsidRDefault="009C5058" w:rsidP="00DF20DA">
      <w:pPr>
        <w:numPr>
          <w:ilvl w:val="0"/>
          <w:numId w:val="2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форма и содержание литературного </w:t>
      </w:r>
      <w:r w:rsidRPr="003050A6">
        <w:rPr>
          <w:rFonts w:ascii="Times New Roman" w:hAnsi="Times New Roman" w:cs="Times New Roman"/>
          <w:color w:val="000000"/>
          <w:sz w:val="28"/>
          <w:szCs w:val="28"/>
          <w:lang w:val="ru-RU"/>
        </w:rPr>
        <w:lastRenderedPageBreak/>
        <w:t>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 Знание теоретико-литературных понятий не выносится на промежуточную и государственную итоговую аттестацию;</w:t>
      </w:r>
    </w:p>
    <w:p w:rsidR="009C5058" w:rsidRPr="003050A6" w:rsidRDefault="009C5058" w:rsidP="00DF20DA">
      <w:pPr>
        <w:numPr>
          <w:ilvl w:val="0"/>
          <w:numId w:val="2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умение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9C5058" w:rsidRPr="003050A6" w:rsidRDefault="009C5058" w:rsidP="00DF20DA">
      <w:pPr>
        <w:numPr>
          <w:ilvl w:val="0"/>
          <w:numId w:val="2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выявление связи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9C5058" w:rsidRPr="003050A6" w:rsidRDefault="009C5058" w:rsidP="00DF20DA">
      <w:pPr>
        <w:numPr>
          <w:ilvl w:val="0"/>
          <w:numId w:val="2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умение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p w:rsidR="009C5058" w:rsidRPr="003050A6" w:rsidRDefault="009C5058" w:rsidP="00DF20DA">
      <w:pPr>
        <w:numPr>
          <w:ilvl w:val="0"/>
          <w:numId w:val="24"/>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C5058" w:rsidRPr="003050A6" w:rsidRDefault="009C5058" w:rsidP="00DF20DA">
      <w:pPr>
        <w:numPr>
          <w:ilvl w:val="0"/>
          <w:numId w:val="2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p>
    <w:p w:rsidR="009C5058" w:rsidRPr="003050A6" w:rsidRDefault="009C5058" w:rsidP="00DF20DA">
      <w:pPr>
        <w:numPr>
          <w:ilvl w:val="0"/>
          <w:numId w:val="2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p w:rsidR="009C5058" w:rsidRPr="003050A6" w:rsidRDefault="009C5058" w:rsidP="00DF20DA">
      <w:pPr>
        <w:numPr>
          <w:ilvl w:val="0"/>
          <w:numId w:val="2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p w:rsidR="009C5058" w:rsidRPr="003050A6" w:rsidRDefault="009C5058" w:rsidP="00DF20DA">
      <w:pPr>
        <w:numPr>
          <w:ilvl w:val="0"/>
          <w:numId w:val="2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и чужие письменные тексты.</w:t>
      </w:r>
    </w:p>
    <w:p w:rsidR="009C5058" w:rsidRPr="003050A6" w:rsidRDefault="009C5058" w:rsidP="00DF20DA">
      <w:pPr>
        <w:numPr>
          <w:ilvl w:val="0"/>
          <w:numId w:val="25"/>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w:t>
      </w:r>
      <w:r w:rsidRPr="003050A6">
        <w:rPr>
          <w:rFonts w:ascii="Times New Roman" w:hAnsi="Times New Roman" w:cs="Times New Roman"/>
          <w:color w:val="000000"/>
          <w:sz w:val="28"/>
          <w:szCs w:val="28"/>
          <w:lang w:val="ru-RU"/>
        </w:rPr>
        <w:lastRenderedPageBreak/>
        <w:t>эмоциональных потребностей общения с книгой, адекватно воспринимать чтение слушателями, и методов эстетического анализа):</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«Слово о полкуИгореве»;</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стихотворения М.В. Ломоносова, Г.Р. Державина;</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комедия Д.И. Фонвизина «Недоросль»;</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повесть Н.М. Карамзина «Бедная Лиза»;</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rPr>
        <w:t>басни И.А. Крылова;</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стихотворения и баллады В.А. Жуковского;</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комедия А.С. Грибоедова »Горе от ума»;</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произведения А.С. Пушкина: стихотворения, поэма «Медный всадник», роман в стихах «Евгений Онегин», роман «Капитанская дочка», повесть «Станционный смотритель»;</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произведения Н.В. Гоголя: комедия «Ревизор», повесть «Шинель», поэма «Мертвые души»;</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стихотворения Ф.И. Тютчева, А.А. Фета, Н.А. Некрасова;</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«Повесть о том, как один мужик двух генералов прокормил»</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М.Е. Салтыкова-Щедрина;</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 одному произведению (по выбору) следующих писателей: Ф.М. Достоевский, 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рассказ М.А. Шолохова «Судьба человека»;</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поэма А.Т. Твардовского «Василий Теркин»</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(избранные главы);</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рассказы В.М. Шукшина: «Чудик», «Стенька Разин»;</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рассказ А.И. Солженицына «Матренин двор», рассказ В.Г. Распутина «Уроки французского»;</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 одному произведению (по выбору) А.П. Платонова, М.А. Булгакова;</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произведения литературы второй половины </w:t>
      </w:r>
      <w:r w:rsidRPr="003050A6">
        <w:rPr>
          <w:rFonts w:ascii="Times New Roman" w:hAnsi="Times New Roman" w:cs="Times New Roman"/>
          <w:color w:val="000000"/>
          <w:sz w:val="28"/>
          <w:szCs w:val="28"/>
        </w:rPr>
        <w:t>XX</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XXI</w:t>
      </w:r>
      <w:r w:rsidRPr="003050A6">
        <w:rPr>
          <w:rFonts w:ascii="Times New Roman" w:hAnsi="Times New Roman" w:cs="Times New Roman"/>
          <w:color w:val="000000"/>
          <w:sz w:val="28"/>
          <w:szCs w:val="28"/>
          <w:lang w:val="ru-RU"/>
        </w:rPr>
        <w:t xml:space="preserve"> веков: не менее чем трех прозаиков по выбору (в том числе Ф.А. Абрамов, Ч.Т. Айтматов, В.П. Астафьев, В.И. Белов, В.В. Быков, Ф.А. Искандер, Ю.П. Казаков, В.Л. Кондратьев, Е.И. Носов, А.Н. и Б.Н. Стругацкие, В.Ф. Тендряков);</w:t>
      </w:r>
    </w:p>
    <w:p w:rsidR="009C5058" w:rsidRPr="003050A6" w:rsidRDefault="009C5058" w:rsidP="00DF20DA">
      <w:pPr>
        <w:numPr>
          <w:ilvl w:val="0"/>
          <w:numId w:val="26"/>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не менее чем трех поэтов по выбору (в том числе Р.Г. Гамзатов, О.Ф. Берггольц, И.А. Бродский, А.А. Вознесенский, В.С. Высоцкий, Е.А. Евтушенко, Н.А. Заболоцкий, Ю.П. Кузнецов, А.С. Кушнер, Б.Ш. Окуджава, Р.И. Рождественский, Н.М. Рубцов), Гомера, М. Сервантеса, У. Шекспира.</w:t>
      </w:r>
    </w:p>
    <w:p w:rsidR="009C5058" w:rsidRPr="003050A6" w:rsidRDefault="009C5058" w:rsidP="00DF20DA">
      <w:pPr>
        <w:numPr>
          <w:ilvl w:val="0"/>
          <w:numId w:val="2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9C5058" w:rsidRPr="003050A6" w:rsidRDefault="009C5058" w:rsidP="00DF20DA">
      <w:pPr>
        <w:numPr>
          <w:ilvl w:val="0"/>
          <w:numId w:val="2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Развитие умения планировать собственное досуговое чтение, формировать и обогащать свой круг чтения, в том числе за счет произведений современной литературы.</w:t>
      </w:r>
    </w:p>
    <w:p w:rsidR="009C5058" w:rsidRPr="003050A6" w:rsidRDefault="009C5058" w:rsidP="00DF20DA">
      <w:pPr>
        <w:numPr>
          <w:ilvl w:val="0"/>
          <w:numId w:val="2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9C5058" w:rsidRPr="003050A6" w:rsidRDefault="009C5058" w:rsidP="00DF20DA">
      <w:pPr>
        <w:numPr>
          <w:ilvl w:val="0"/>
          <w:numId w:val="27"/>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w:t>
      </w:r>
      <w:r w:rsidRPr="003050A6">
        <w:rPr>
          <w:rFonts w:ascii="Times New Roman" w:hAnsi="Times New Roman" w:cs="Times New Roman"/>
          <w:color w:val="000000"/>
          <w:sz w:val="28"/>
          <w:szCs w:val="28"/>
          <w:lang w:val="ru-RU"/>
        </w:rPr>
        <w:lastRenderedPageBreak/>
        <w:t>сети Интернет для выполнения учебной задачи; применять ИКТ, соблюдать правила информационной безопасности.</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5-Й КЛАСС</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Иметь начальные представления об общечеловеческой ценности литературы и ее роли в воспитании любви к Родине и дружбы между народами Российской Федерации;</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что литература – это вид искусства и что художественный текст отличается от текста научного, делового, публицистического;</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владеть элементарными умениями воспринимать, анализировать, интерпретировать и оценивать прочитанные произведения: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сопоставлять темы и сюжеты произведений, образы персонажей;</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сопоставлять с помощью учителя изученные и самостоятельно прочитанные произведения фольклора и </w:t>
      </w:r>
      <w:r w:rsidRPr="003050A6">
        <w:rPr>
          <w:rFonts w:ascii="Times New Roman" w:hAnsi="Times New Roman" w:cs="Times New Roman"/>
          <w:color w:val="000000"/>
          <w:sz w:val="28"/>
          <w:szCs w:val="28"/>
          <w:lang w:val="ru-RU"/>
        </w:rPr>
        <w:lastRenderedPageBreak/>
        <w:t>художественной литературы с произведениями других видов искусства (с учетом возраста, литературного развития обучающихся);</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lang w:val="ru-RU"/>
        </w:rPr>
        <w:t xml:space="preserve">выразительно читать, в том числе наизусть (не менее пяти поэтических произведений, не выученных ранее), передавая личное отношение к произведению </w:t>
      </w:r>
      <w:r w:rsidRPr="003050A6">
        <w:rPr>
          <w:rFonts w:ascii="Times New Roman" w:hAnsi="Times New Roman" w:cs="Times New Roman"/>
          <w:color w:val="000000"/>
          <w:sz w:val="28"/>
          <w:szCs w:val="28"/>
        </w:rPr>
        <w:t>(с учетомлитературногоразвития и индивидуальныхособенностейобучающихся);</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участвовать в беседе и диалоге о прочитанном произведении, подбирать аргументы для оценки прочитанного (с учетом литературного развития обучающихся);</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создавать устные и письменные высказывания разных жанров объемом не менее 70 слов (с учетом литературного развития обучающихся);</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владеть начальными умениями интерпретации и оценки текстуально изученных произведений фольклора и литературы;</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планировать с помощью учителя собственное досуговое чтение, расширять свой круг чтения, в том числе за счет произведений современной литературы для детей и подростков;</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участвовать в создании элементарных учебных проектов под руководством учителя и учиться публично представлять их результаты (с учетом литературного развития обучающихся);</w:t>
      </w:r>
    </w:p>
    <w:p w:rsidR="009C5058" w:rsidRPr="003050A6" w:rsidRDefault="009C5058" w:rsidP="00DF20DA">
      <w:pPr>
        <w:numPr>
          <w:ilvl w:val="0"/>
          <w:numId w:val="28"/>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6-Й КЛАСС</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w:t>
      </w:r>
      <w:r w:rsidRPr="003050A6">
        <w:rPr>
          <w:rFonts w:ascii="Times New Roman" w:hAnsi="Times New Roman" w:cs="Times New Roman"/>
          <w:color w:val="000000"/>
          <w:sz w:val="28"/>
          <w:szCs w:val="28"/>
          <w:lang w:val="ru-RU"/>
        </w:rPr>
        <w:lastRenderedPageBreak/>
        <w:t>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выделять в произведениях элементы художественной формы и обнаруживать связи между ними; сопоставлять произведения, их фрагменты, образы персонажей, сюжеты разных литературных произведений, темы, проблемы, жанры (с учетом возраста и литературного развития обучающихся);</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сопоставлять с помощью учителя изученные и самостоятельно прочитанные произведения художественной литературы</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с произведениями других видов искусства (живопись, музыка, театр, кино);</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lang w:val="ru-RU"/>
        </w:rPr>
        <w:t>выразительно читать стихи и прозу, в том числе наизусть (не менее семи</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 xml:space="preserve">поэтических произведений, не выученных ранее), передавая личное отношение к произведению </w:t>
      </w:r>
      <w:r w:rsidRPr="003050A6">
        <w:rPr>
          <w:rFonts w:ascii="Times New Roman" w:hAnsi="Times New Roman" w:cs="Times New Roman"/>
          <w:color w:val="000000"/>
          <w:sz w:val="28"/>
          <w:szCs w:val="28"/>
        </w:rPr>
        <w:t>(с учетомлитературногоразвития, индивидуальныхособенностейобучающихся);</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участвовать в беседе и диалоге о прочитанном произведении, давать аргументированную оценку прочитанному;</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создавать устные и письменные высказывания разных жанров (объемом не менее 100 слов), писать сочинение-рассуждение по заданной теме с опорой на прочитанные произведения, аннотацию, отзыв;</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планировать собственное досуговое чтение, обогащать свой круг чтения по рекомендациям учителя, в том числе за счет произведений современной литературы для детей и подростков;</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9C5058" w:rsidRPr="003050A6" w:rsidRDefault="009C5058" w:rsidP="00DF20DA">
      <w:pPr>
        <w:numPr>
          <w:ilvl w:val="0"/>
          <w:numId w:val="29"/>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7-Й КЛАСС</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что в литературных произведениях отражена художественная картина мира: 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w:t>
      </w:r>
      <w:r w:rsidRPr="003050A6">
        <w:rPr>
          <w:rFonts w:ascii="Times New Roman" w:hAnsi="Times New Roman" w:cs="Times New Roman"/>
          <w:color w:val="000000"/>
          <w:sz w:val="28"/>
          <w:szCs w:val="28"/>
          <w:lang w:val="ru-RU"/>
        </w:rPr>
        <w:lastRenderedPageBreak/>
        <w:t>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выделять в произведениях элементы художественной формы и обнаруживать связи между ними; сопоставлять произведения, их фрагменты, образы персонажей, сюжеты разных литературных произведений, темы, проблемы, жанры, художественные приемы, особенности языка;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rPr>
      </w:pPr>
      <w:r w:rsidRPr="003050A6">
        <w:rPr>
          <w:rFonts w:ascii="Times New Roman" w:hAnsi="Times New Roman" w:cs="Times New Roman"/>
          <w:color w:val="000000"/>
          <w:sz w:val="28"/>
          <w:szCs w:val="28"/>
          <w:lang w:val="ru-RU"/>
        </w:rPr>
        <w:t xml:space="preserve">выразительно читать стихи и прозу, в том числе наизусть (не менее девяти поэтических произведений, не выученных ранее), передавая личное отношение к произведению </w:t>
      </w:r>
      <w:r w:rsidRPr="003050A6">
        <w:rPr>
          <w:rFonts w:ascii="Times New Roman" w:hAnsi="Times New Roman" w:cs="Times New Roman"/>
          <w:color w:val="000000"/>
          <w:sz w:val="28"/>
          <w:szCs w:val="28"/>
        </w:rPr>
        <w:t>(с учетомлитературногоразвития, индивидуальныхособенностейобучающихся);</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создавать устные и письменные высказывания разных жанров (объемом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планировать свое досуговое чтение, обогащать свой круг чтения по рекомендациям учителя и сверстников, в том числе за счет произведений современной литературы для детей и подростков;</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участвовать в коллективной и индивидуальной проектной или исследовательской деятельности и публично представлять полученные результаты;</w:t>
      </w:r>
    </w:p>
    <w:p w:rsidR="009C5058" w:rsidRPr="003050A6" w:rsidRDefault="009C5058" w:rsidP="00DF20DA">
      <w:pPr>
        <w:numPr>
          <w:ilvl w:val="0"/>
          <w:numId w:val="30"/>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lastRenderedPageBreak/>
        <w:t>8-Й КЛАСС</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духовно-нравственную ценность литературы, осознавать ее роль в воспитании патриотизма и укреплении единства многонационального народа Российской Федерации;</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неоднозначность художественных смыслов, заложенных в литературных произведениях: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w:t>
      </w:r>
      <w:r w:rsidRPr="003050A6">
        <w:rPr>
          <w:rFonts w:ascii="Times New Roman" w:hAnsi="Times New Roman" w:cs="Times New Roman"/>
          <w:color w:val="000000"/>
          <w:sz w:val="28"/>
          <w:szCs w:val="28"/>
          <w:lang w:val="ru-RU"/>
        </w:rPr>
        <w:lastRenderedPageBreak/>
        <w:t>стиля писателя, определять их художественные функции; 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 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 xml:space="preserve">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 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приемы, эпизоды текста, </w:t>
      </w:r>
      <w:r w:rsidRPr="003050A6">
        <w:rPr>
          <w:rFonts w:ascii="Times New Roman" w:hAnsi="Times New Roman" w:cs="Times New Roman"/>
          <w:color w:val="000000"/>
          <w:sz w:val="28"/>
          <w:szCs w:val="28"/>
          <w:lang w:val="ru-RU"/>
        </w:rPr>
        <w:lastRenderedPageBreak/>
        <w:t>особенности языка;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создавать устные и письменные высказывания разных жанров (объемом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w:t>
      </w:r>
      <w:r w:rsidRPr="003050A6">
        <w:rPr>
          <w:rFonts w:ascii="Times New Roman" w:hAnsi="Times New Roman" w:cs="Times New Roman"/>
          <w:color w:val="000000"/>
          <w:sz w:val="28"/>
          <w:szCs w:val="28"/>
          <w:lang w:val="ru-RU"/>
        </w:rPr>
        <w:lastRenderedPageBreak/>
        <w:t>современных авторов с использованием методов смыслового чтения и эстетического анализа;</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самостоятельно планировать свое досуговое чтение, обогащать свой литературный кругозор по рекомендациям учителя и сверстников, а также проверенных интернет-ресурсов, в том числе за счет произведений современной литературы;</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участвовать в коллективной и индивидуальной проектной и исследовательской деятельности и публично представлять полученные результаты;</w:t>
      </w:r>
    </w:p>
    <w:p w:rsidR="009C5058" w:rsidRPr="003050A6" w:rsidRDefault="009C5058" w:rsidP="00DF20DA">
      <w:pPr>
        <w:numPr>
          <w:ilvl w:val="0"/>
          <w:numId w:val="31"/>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9C5058" w:rsidRPr="003050A6" w:rsidRDefault="009C5058" w:rsidP="00DF20DA">
      <w:pPr>
        <w:spacing w:line="360" w:lineRule="auto"/>
        <w:ind w:firstLine="720"/>
        <w:contextualSpacing/>
        <w:jc w:val="both"/>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9-Й КЛАСС</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духовно-нравственную и культурно-эстетическую ценность литературы, осознавать ее роль в формировании гражданственности и патриотизма, уважения к своей Родине и ее героической истории, укреплении единства многонационального народа Российской Федерации;</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владеть умением самостоятельного смыслового и эстетического анализа произведений художественной литературы (от </w:t>
      </w:r>
      <w:r w:rsidRPr="003050A6">
        <w:rPr>
          <w:rFonts w:ascii="Times New Roman" w:hAnsi="Times New Roman" w:cs="Times New Roman"/>
          <w:color w:val="000000"/>
          <w:sz w:val="28"/>
          <w:szCs w:val="28"/>
          <w:lang w:val="ru-RU"/>
        </w:rPr>
        <w:lastRenderedPageBreak/>
        <w:t xml:space="preserve">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учетом литературного развития обучающихся), понимать условность художественной картины мира, отраженной в литературных произведениях, с учетом неоднозначности заложенных в них художественных смыслов: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 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w:t>
      </w:r>
      <w:r w:rsidRPr="003050A6">
        <w:rPr>
          <w:rFonts w:ascii="Times New Roman" w:hAnsi="Times New Roman" w:cs="Times New Roman"/>
          <w:color w:val="000000"/>
          <w:sz w:val="28"/>
          <w:szCs w:val="28"/>
          <w:lang w:val="ru-RU"/>
        </w:rPr>
        <w:lastRenderedPageBreak/>
        <w:t>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 xml:space="preserve">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 выделять в произведениях элементы </w:t>
      </w:r>
      <w:r w:rsidRPr="003050A6">
        <w:rPr>
          <w:rFonts w:ascii="Times New Roman" w:hAnsi="Times New Roman" w:cs="Times New Roman"/>
          <w:color w:val="000000"/>
          <w:sz w:val="28"/>
          <w:szCs w:val="28"/>
          <w:lang w:val="ru-RU"/>
        </w:rPr>
        <w:lastRenderedPageBreak/>
        <w:t>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создавать устные и письменные высказывания разных жанров (объемом не менее 250 слов), писать сочинение-рассуждение </w:t>
      </w:r>
      <w:r w:rsidRPr="003050A6">
        <w:rPr>
          <w:rFonts w:ascii="Times New Roman" w:hAnsi="Times New Roman" w:cs="Times New Roman"/>
          <w:color w:val="000000"/>
          <w:sz w:val="28"/>
          <w:szCs w:val="28"/>
          <w:lang w:val="ru-RU"/>
        </w:rPr>
        <w:lastRenderedPageBreak/>
        <w:t>по заданной теме с опорой на прочитанные произведения; представлять развернутый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самостоятельно планировать свое досуговое чтение, обогащать свой литературный кругозор по рекомендациям учителя и сверстников, а также проверенных интернет-ресурсов, в том числе за счет произведений современной литературы;</w:t>
      </w:r>
    </w:p>
    <w:p w:rsidR="009C5058" w:rsidRPr="003050A6" w:rsidRDefault="009C5058" w:rsidP="00DF20DA">
      <w:pPr>
        <w:numPr>
          <w:ilvl w:val="0"/>
          <w:numId w:val="32"/>
        </w:numPr>
        <w:spacing w:line="360" w:lineRule="auto"/>
        <w:ind w:left="780" w:right="180" w:firstLine="720"/>
        <w:contextualSpacing/>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9C5058" w:rsidRPr="003050A6" w:rsidRDefault="009C5058" w:rsidP="00DF20DA">
      <w:pPr>
        <w:pStyle w:val="a3"/>
        <w:spacing w:line="360" w:lineRule="auto"/>
        <w:ind w:left="426" w:firstLine="720"/>
        <w:jc w:val="both"/>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w:t>
      </w:r>
      <w:r w:rsidRPr="003050A6">
        <w:rPr>
          <w:rFonts w:ascii="Times New Roman" w:hAnsi="Times New Roman" w:cs="Times New Roman"/>
          <w:color w:val="000000"/>
          <w:sz w:val="28"/>
          <w:szCs w:val="28"/>
          <w:lang w:val="ru-RU"/>
        </w:rPr>
        <w:lastRenderedPageBreak/>
        <w:t>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1D226F" w:rsidRPr="003050A6" w:rsidRDefault="00B21597" w:rsidP="00B21597">
      <w:pPr>
        <w:spacing w:line="600" w:lineRule="atLeast"/>
        <w:contextualSpacing/>
        <w:rPr>
          <w:rFonts w:ascii="Times New Roman" w:hAnsi="Times New Roman" w:cs="Times New Roman"/>
          <w:b/>
          <w:bCs/>
          <w:color w:val="252525"/>
          <w:spacing w:val="-2"/>
          <w:sz w:val="28"/>
          <w:szCs w:val="28"/>
        </w:rPr>
      </w:pPr>
      <w:r w:rsidRPr="003050A6">
        <w:rPr>
          <w:rFonts w:ascii="Times New Roman" w:hAnsi="Times New Roman" w:cs="Times New Roman"/>
          <w:b/>
          <w:bCs/>
          <w:color w:val="252525"/>
          <w:spacing w:val="-2"/>
          <w:sz w:val="28"/>
          <w:szCs w:val="28"/>
          <w:lang w:val="ru-RU"/>
        </w:rPr>
        <w:t>3.</w:t>
      </w:r>
      <w:r w:rsidR="00216B18" w:rsidRPr="003050A6">
        <w:rPr>
          <w:rFonts w:ascii="Times New Roman" w:hAnsi="Times New Roman" w:cs="Times New Roman"/>
          <w:b/>
          <w:bCs/>
          <w:color w:val="252525"/>
          <w:spacing w:val="-2"/>
          <w:sz w:val="28"/>
          <w:szCs w:val="28"/>
        </w:rPr>
        <w:t>ТЕМАТИЧЕСКОЕ ПЛАНИРОВАНИЕ</w:t>
      </w:r>
    </w:p>
    <w:p w:rsidR="001D226F" w:rsidRPr="003050A6" w:rsidRDefault="00216B18" w:rsidP="00B21597">
      <w:pPr>
        <w:spacing w:line="600" w:lineRule="atLeast"/>
        <w:contextualSpacing/>
        <w:rPr>
          <w:rFonts w:ascii="Times New Roman" w:hAnsi="Times New Roman" w:cs="Times New Roman"/>
          <w:b/>
          <w:bCs/>
          <w:color w:val="252525"/>
          <w:spacing w:val="-2"/>
          <w:sz w:val="28"/>
          <w:szCs w:val="28"/>
        </w:rPr>
      </w:pPr>
      <w:r w:rsidRPr="003050A6">
        <w:rPr>
          <w:rFonts w:ascii="Times New Roman" w:hAnsi="Times New Roman" w:cs="Times New Roman"/>
          <w:b/>
          <w:bCs/>
          <w:color w:val="252525"/>
          <w:spacing w:val="-2"/>
          <w:sz w:val="28"/>
          <w:szCs w:val="28"/>
        </w:rPr>
        <w:t>5-Й КЛАСС</w:t>
      </w:r>
    </w:p>
    <w:tbl>
      <w:tblPr>
        <w:tblW w:w="10502" w:type="dxa"/>
        <w:tblInd w:w="-492" w:type="dxa"/>
        <w:tblLayout w:type="fixed"/>
        <w:tblCellMar>
          <w:top w:w="15" w:type="dxa"/>
          <w:left w:w="15" w:type="dxa"/>
          <w:bottom w:w="15" w:type="dxa"/>
          <w:right w:w="15" w:type="dxa"/>
        </w:tblCellMar>
        <w:tblLook w:val="0600"/>
      </w:tblPr>
      <w:tblGrid>
        <w:gridCol w:w="1097"/>
        <w:gridCol w:w="1943"/>
        <w:gridCol w:w="1244"/>
        <w:gridCol w:w="1243"/>
        <w:gridCol w:w="1796"/>
        <w:gridCol w:w="2909"/>
        <w:gridCol w:w="270"/>
      </w:tblGrid>
      <w:tr w:rsidR="001D226F" w:rsidRPr="00A6457F" w:rsidTr="00DF20DA">
        <w:trPr>
          <w:gridAfter w:val="1"/>
          <w:wAfter w:w="270" w:type="dxa"/>
          <w:trHeight w:val="144"/>
        </w:trPr>
        <w:tc>
          <w:tcPr>
            <w:tcW w:w="1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№п/п</w:t>
            </w:r>
          </w:p>
        </w:tc>
        <w:tc>
          <w:tcPr>
            <w:tcW w:w="19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Тема</w:t>
            </w:r>
          </w:p>
        </w:tc>
        <w:tc>
          <w:tcPr>
            <w:tcW w:w="12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AA140E">
            <w:pPr>
              <w:jc w:val="center"/>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Кол-</w:t>
            </w:r>
            <w:r w:rsidR="00216B18" w:rsidRPr="003050A6">
              <w:rPr>
                <w:rFonts w:ascii="Times New Roman" w:hAnsi="Times New Roman" w:cs="Times New Roman"/>
                <w:b/>
                <w:bCs/>
                <w:color w:val="000000"/>
                <w:sz w:val="28"/>
                <w:szCs w:val="28"/>
                <w:lang w:val="ru-RU"/>
              </w:rPr>
              <w:t>во</w:t>
            </w:r>
            <w:r w:rsidR="00216B18" w:rsidRPr="003050A6">
              <w:rPr>
                <w:rFonts w:ascii="Times New Roman" w:hAnsi="Times New Roman" w:cs="Times New Roman"/>
                <w:b/>
                <w:bCs/>
                <w:color w:val="000000"/>
                <w:sz w:val="28"/>
                <w:szCs w:val="28"/>
              </w:rPr>
              <w:t> </w:t>
            </w:r>
            <w:r w:rsidR="00216B18" w:rsidRPr="003050A6">
              <w:rPr>
                <w:rFonts w:ascii="Times New Roman" w:hAnsi="Times New Roman" w:cs="Times New Roman"/>
                <w:b/>
                <w:bCs/>
                <w:color w:val="000000"/>
                <w:sz w:val="28"/>
                <w:szCs w:val="28"/>
                <w:lang w:val="ru-RU"/>
              </w:rPr>
              <w:t>часов, отводимых</w:t>
            </w:r>
            <w:r w:rsidR="00216B18" w:rsidRPr="003050A6">
              <w:rPr>
                <w:rFonts w:ascii="Times New Roman" w:hAnsi="Times New Roman" w:cs="Times New Roman"/>
                <w:b/>
                <w:bCs/>
                <w:color w:val="000000"/>
                <w:sz w:val="28"/>
                <w:szCs w:val="28"/>
              </w:rPr>
              <w:t> </w:t>
            </w:r>
            <w:r w:rsidR="00216B18" w:rsidRPr="003050A6">
              <w:rPr>
                <w:rFonts w:ascii="Times New Roman" w:hAnsi="Times New Roman" w:cs="Times New Roman"/>
                <w:b/>
                <w:bCs/>
                <w:color w:val="000000"/>
                <w:sz w:val="28"/>
                <w:szCs w:val="28"/>
                <w:lang w:val="ru-RU"/>
              </w:rPr>
              <w:t>на</w:t>
            </w:r>
            <w:r w:rsidR="00216B18" w:rsidRPr="003050A6">
              <w:rPr>
                <w:rFonts w:ascii="Times New Roman" w:hAnsi="Times New Roman" w:cs="Times New Roman"/>
                <w:b/>
                <w:bCs/>
                <w:color w:val="000000"/>
                <w:sz w:val="28"/>
                <w:szCs w:val="28"/>
              </w:rPr>
              <w:t> </w:t>
            </w:r>
            <w:r w:rsidR="00216B18" w:rsidRPr="003050A6">
              <w:rPr>
                <w:rFonts w:ascii="Times New Roman" w:hAnsi="Times New Roman" w:cs="Times New Roman"/>
                <w:b/>
                <w:bCs/>
                <w:color w:val="000000"/>
                <w:sz w:val="28"/>
                <w:szCs w:val="28"/>
                <w:lang w:val="ru-RU"/>
              </w:rPr>
              <w:t>освоение</w:t>
            </w:r>
            <w:r w:rsidR="00216B18" w:rsidRPr="003050A6">
              <w:rPr>
                <w:rFonts w:ascii="Times New Roman" w:hAnsi="Times New Roman" w:cs="Times New Roman"/>
                <w:b/>
                <w:bCs/>
                <w:color w:val="000000"/>
                <w:sz w:val="28"/>
                <w:szCs w:val="28"/>
              </w:rPr>
              <w:t> </w:t>
            </w:r>
            <w:r w:rsidR="00216B18" w:rsidRPr="003050A6">
              <w:rPr>
                <w:rFonts w:ascii="Times New Roman" w:hAnsi="Times New Roman" w:cs="Times New Roman"/>
                <w:b/>
                <w:bCs/>
                <w:color w:val="000000"/>
                <w:sz w:val="28"/>
                <w:szCs w:val="28"/>
                <w:lang w:val="ru-RU"/>
              </w:rPr>
              <w:t>темы</w:t>
            </w:r>
          </w:p>
        </w:tc>
        <w:tc>
          <w:tcPr>
            <w:tcW w:w="12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AA140E">
            <w:pPr>
              <w:rPr>
                <w:rFonts w:ascii="Times New Roman" w:hAnsi="Times New Roman" w:cs="Times New Roman"/>
                <w:sz w:val="28"/>
                <w:szCs w:val="28"/>
              </w:rPr>
            </w:pPr>
            <w:r w:rsidRPr="003050A6">
              <w:rPr>
                <w:rFonts w:ascii="Times New Roman" w:hAnsi="Times New Roman" w:cs="Times New Roman"/>
                <w:b/>
                <w:bCs/>
                <w:color w:val="000000"/>
                <w:sz w:val="28"/>
                <w:szCs w:val="28"/>
              </w:rPr>
              <w:t>Кол</w:t>
            </w:r>
            <w:r w:rsidRPr="003050A6">
              <w:rPr>
                <w:rFonts w:ascii="Times New Roman" w:hAnsi="Times New Roman" w:cs="Times New Roman"/>
                <w:b/>
                <w:bCs/>
                <w:color w:val="000000"/>
                <w:sz w:val="28"/>
                <w:szCs w:val="28"/>
                <w:lang w:val="ru-RU"/>
              </w:rPr>
              <w:t>-</w:t>
            </w:r>
            <w:r w:rsidR="00216B18" w:rsidRPr="003050A6">
              <w:rPr>
                <w:rFonts w:ascii="Times New Roman" w:hAnsi="Times New Roman" w:cs="Times New Roman"/>
                <w:b/>
                <w:bCs/>
                <w:color w:val="000000"/>
                <w:sz w:val="28"/>
                <w:szCs w:val="28"/>
              </w:rPr>
              <w:t>вооценочныхпроцедур</w:t>
            </w:r>
          </w:p>
        </w:tc>
        <w:tc>
          <w:tcPr>
            <w:tcW w:w="1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b/>
                <w:bCs/>
                <w:color w:val="000000"/>
                <w:sz w:val="28"/>
                <w:szCs w:val="28"/>
              </w:rPr>
              <w:t>ЭОР и ЦОР</w:t>
            </w:r>
          </w:p>
        </w:tc>
        <w:tc>
          <w:tcPr>
            <w:tcW w:w="290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b/>
                <w:bCs/>
                <w:color w:val="000000"/>
                <w:sz w:val="28"/>
                <w:szCs w:val="28"/>
                <w:lang w:val="ru-RU"/>
              </w:rPr>
              <w:t>Деятельность учителя с учетом рабочей программы воспитания</w:t>
            </w:r>
          </w:p>
        </w:tc>
      </w:tr>
      <w:tr w:rsidR="001D226F" w:rsidRPr="00A6457F" w:rsidTr="00DF20DA">
        <w:trPr>
          <w:gridAfter w:val="1"/>
          <w:wAfter w:w="270" w:type="dxa"/>
          <w:trHeight w:val="450"/>
        </w:trPr>
        <w:tc>
          <w:tcPr>
            <w:tcW w:w="1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1</w:t>
            </w:r>
          </w:p>
        </w:tc>
        <w:tc>
          <w:tcPr>
            <w:tcW w:w="19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Устное народное творчество.</w:t>
            </w: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 xml:space="preserve">Литература </w:t>
            </w:r>
            <w:r w:rsidRPr="003050A6">
              <w:rPr>
                <w:rFonts w:ascii="Times New Roman" w:hAnsi="Times New Roman" w:cs="Times New Roman"/>
                <w:color w:val="000000"/>
                <w:sz w:val="28"/>
                <w:szCs w:val="28"/>
              </w:rPr>
              <w:t>XI</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XVIII</w:t>
            </w:r>
            <w:r w:rsidRPr="003050A6">
              <w:rPr>
                <w:rFonts w:ascii="Times New Roman" w:hAnsi="Times New Roman" w:cs="Times New Roman"/>
                <w:color w:val="000000"/>
                <w:sz w:val="28"/>
                <w:szCs w:val="28"/>
                <w:lang w:val="ru-RU"/>
              </w:rPr>
              <w:t xml:space="preserve"> веков</w:t>
            </w:r>
          </w:p>
        </w:tc>
        <w:tc>
          <w:tcPr>
            <w:tcW w:w="12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145A3F">
            <w:pPr>
              <w:rPr>
                <w:rFonts w:ascii="Times New Roman" w:hAnsi="Times New Roman" w:cs="Times New Roman"/>
                <w:sz w:val="28"/>
                <w:szCs w:val="28"/>
              </w:rPr>
            </w:pPr>
            <w:r>
              <w:rPr>
                <w:rFonts w:ascii="Times New Roman" w:hAnsi="Times New Roman" w:cs="Times New Roman"/>
                <w:color w:val="000000"/>
                <w:sz w:val="28"/>
                <w:szCs w:val="28"/>
              </w:rPr>
              <w:t>12</w:t>
            </w:r>
          </w:p>
        </w:tc>
        <w:tc>
          <w:tcPr>
            <w:tcW w:w="12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0061032A" w:rsidRPr="003050A6">
              <w:rPr>
                <w:rFonts w:ascii="Times New Roman" w:hAnsi="Times New Roman" w:cs="Times New Roman"/>
                <w:color w:val="000000"/>
                <w:sz w:val="28"/>
                <w:szCs w:val="28"/>
                <w:lang w:val="ru-RU"/>
              </w:rPr>
              <w:t>1</w:t>
            </w:r>
          </w:p>
        </w:tc>
        <w:tc>
          <w:tcPr>
            <w:tcW w:w="1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290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побуждение обучающихся соблюдать на уроке общепринятые нормы поведения, правила общения со старшими и сверстниками, </w:t>
            </w:r>
            <w:r w:rsidRPr="003050A6">
              <w:rPr>
                <w:rFonts w:ascii="Times New Roman" w:hAnsi="Times New Roman" w:cs="Times New Roman"/>
                <w:color w:val="000000"/>
                <w:sz w:val="28"/>
                <w:szCs w:val="28"/>
                <w:lang w:val="ru-RU"/>
              </w:rPr>
              <w:lastRenderedPageBreak/>
              <w:t>принципы учебной дисциплины и самоорганизации;</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tc>
      </w:tr>
      <w:tr w:rsidR="001D226F" w:rsidRPr="00A6457F" w:rsidTr="00DF20DA">
        <w:trPr>
          <w:gridAfter w:val="1"/>
          <w:wAfter w:w="270" w:type="dxa"/>
          <w:trHeight w:val="225"/>
        </w:trPr>
        <w:tc>
          <w:tcPr>
            <w:tcW w:w="1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2</w:t>
            </w:r>
          </w:p>
        </w:tc>
        <w:tc>
          <w:tcPr>
            <w:tcW w:w="19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 xml:space="preserve">Литература первой трети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w:t>
            </w:r>
          </w:p>
        </w:tc>
        <w:tc>
          <w:tcPr>
            <w:tcW w:w="12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145A3F">
            <w:pPr>
              <w:rPr>
                <w:rFonts w:ascii="Times New Roman" w:hAnsi="Times New Roman" w:cs="Times New Roman"/>
                <w:sz w:val="28"/>
                <w:szCs w:val="28"/>
                <w:lang w:val="ru-RU"/>
              </w:rPr>
            </w:pPr>
            <w:r>
              <w:rPr>
                <w:rFonts w:ascii="Times New Roman" w:hAnsi="Times New Roman" w:cs="Times New Roman"/>
                <w:color w:val="000000"/>
                <w:sz w:val="28"/>
                <w:szCs w:val="28"/>
                <w:lang w:val="ru-RU"/>
              </w:rPr>
              <w:t>22</w:t>
            </w:r>
            <w:bookmarkStart w:id="0" w:name="_GoBack"/>
            <w:bookmarkEnd w:id="0"/>
          </w:p>
        </w:tc>
        <w:tc>
          <w:tcPr>
            <w:tcW w:w="12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0061032A" w:rsidRPr="003050A6">
              <w:rPr>
                <w:rFonts w:ascii="Times New Roman" w:hAnsi="Times New Roman" w:cs="Times New Roman"/>
                <w:color w:val="000000"/>
                <w:sz w:val="28"/>
                <w:szCs w:val="28"/>
                <w:lang w:val="ru-RU"/>
              </w:rPr>
              <w:t>2</w:t>
            </w:r>
          </w:p>
        </w:tc>
        <w:tc>
          <w:tcPr>
            <w:tcW w:w="1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290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DF20DA">
        <w:trPr>
          <w:gridAfter w:val="1"/>
          <w:wAfter w:w="270" w:type="dxa"/>
          <w:trHeight w:val="225"/>
        </w:trPr>
        <w:tc>
          <w:tcPr>
            <w:tcW w:w="1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3</w:t>
            </w:r>
          </w:p>
        </w:tc>
        <w:tc>
          <w:tcPr>
            <w:tcW w:w="19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Литература XIX века</w:t>
            </w:r>
          </w:p>
        </w:tc>
        <w:tc>
          <w:tcPr>
            <w:tcW w:w="12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AA140E">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20</w:t>
            </w:r>
          </w:p>
        </w:tc>
        <w:tc>
          <w:tcPr>
            <w:tcW w:w="12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0061032A" w:rsidRPr="003050A6">
              <w:rPr>
                <w:rFonts w:ascii="Times New Roman" w:hAnsi="Times New Roman" w:cs="Times New Roman"/>
                <w:color w:val="000000"/>
                <w:sz w:val="28"/>
                <w:szCs w:val="28"/>
                <w:lang w:val="ru-RU"/>
              </w:rPr>
              <w:t>3</w:t>
            </w:r>
          </w:p>
        </w:tc>
        <w:tc>
          <w:tcPr>
            <w:tcW w:w="1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Электронная форма </w:t>
            </w:r>
            <w:r w:rsidRPr="003050A6">
              <w:rPr>
                <w:rFonts w:ascii="Times New Roman" w:hAnsi="Times New Roman" w:cs="Times New Roman"/>
                <w:color w:val="000000"/>
                <w:sz w:val="28"/>
                <w:szCs w:val="28"/>
                <w:lang w:val="ru-RU"/>
              </w:rPr>
              <w:lastRenderedPageBreak/>
              <w:t>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290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 xml:space="preserve">Установление доверительных </w:t>
            </w:r>
            <w:r w:rsidRPr="003050A6">
              <w:rPr>
                <w:rFonts w:ascii="Times New Roman" w:hAnsi="Times New Roman" w:cs="Times New Roman"/>
                <w:color w:val="000000"/>
                <w:sz w:val="28"/>
                <w:szCs w:val="28"/>
                <w:lang w:val="ru-RU"/>
              </w:rPr>
              <w:lastRenderedPageBreak/>
              <w:t>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1D226F" w:rsidRPr="003050A6" w:rsidRDefault="001D226F">
            <w:pPr>
              <w:rPr>
                <w:rFonts w:ascii="Times New Roman" w:hAnsi="Times New Roman" w:cs="Times New Roman"/>
                <w:color w:val="000000"/>
                <w:sz w:val="28"/>
                <w:szCs w:val="28"/>
                <w:lang w:val="ru-RU"/>
              </w:rPr>
            </w:pPr>
          </w:p>
        </w:tc>
      </w:tr>
      <w:tr w:rsidR="001D226F" w:rsidRPr="00A6457F" w:rsidTr="00DF20DA">
        <w:trPr>
          <w:gridAfter w:val="1"/>
          <w:wAfter w:w="270" w:type="dxa"/>
          <w:trHeight w:val="450"/>
        </w:trPr>
        <w:tc>
          <w:tcPr>
            <w:tcW w:w="1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lastRenderedPageBreak/>
              <w:t>4</w:t>
            </w:r>
          </w:p>
        </w:tc>
        <w:tc>
          <w:tcPr>
            <w:tcW w:w="19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Писатели и поэты </w:t>
            </w:r>
            <w:r w:rsidRPr="003050A6">
              <w:rPr>
                <w:rFonts w:ascii="Times New Roman" w:hAnsi="Times New Roman" w:cs="Times New Roman"/>
                <w:color w:val="000000"/>
                <w:sz w:val="28"/>
                <w:szCs w:val="28"/>
              </w:rPr>
              <w:t>XX</w:t>
            </w:r>
            <w:r w:rsidRPr="003050A6">
              <w:rPr>
                <w:rFonts w:ascii="Times New Roman" w:hAnsi="Times New Roman" w:cs="Times New Roman"/>
                <w:color w:val="000000"/>
                <w:sz w:val="28"/>
                <w:szCs w:val="28"/>
                <w:lang w:val="ru-RU"/>
              </w:rPr>
              <w:t xml:space="preserve"> века о Родине, родной природе и о себе</w:t>
            </w:r>
          </w:p>
        </w:tc>
        <w:tc>
          <w:tcPr>
            <w:tcW w:w="12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AA140E">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10</w:t>
            </w:r>
          </w:p>
        </w:tc>
        <w:tc>
          <w:tcPr>
            <w:tcW w:w="12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 1</w:t>
            </w:r>
          </w:p>
        </w:tc>
        <w:tc>
          <w:tcPr>
            <w:tcW w:w="1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290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DF20DA">
        <w:trPr>
          <w:gridAfter w:val="1"/>
          <w:wAfter w:w="270" w:type="dxa"/>
          <w:trHeight w:val="210"/>
        </w:trPr>
        <w:tc>
          <w:tcPr>
            <w:tcW w:w="1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5</w:t>
            </w:r>
          </w:p>
        </w:tc>
        <w:tc>
          <w:tcPr>
            <w:tcW w:w="19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Литература первой половины ХХ века</w:t>
            </w:r>
          </w:p>
        </w:tc>
        <w:tc>
          <w:tcPr>
            <w:tcW w:w="12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7</w:t>
            </w:r>
          </w:p>
        </w:tc>
        <w:tc>
          <w:tcPr>
            <w:tcW w:w="12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0061032A" w:rsidRPr="003050A6">
              <w:rPr>
                <w:rFonts w:ascii="Times New Roman" w:hAnsi="Times New Roman" w:cs="Times New Roman"/>
                <w:color w:val="000000"/>
                <w:sz w:val="28"/>
                <w:szCs w:val="28"/>
                <w:lang w:val="ru-RU"/>
              </w:rPr>
              <w:t>1</w:t>
            </w:r>
          </w:p>
        </w:tc>
        <w:tc>
          <w:tcPr>
            <w:tcW w:w="1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w:t>
            </w:r>
            <w:r w:rsidRPr="003050A6">
              <w:rPr>
                <w:rFonts w:ascii="Times New Roman" w:hAnsi="Times New Roman" w:cs="Times New Roman"/>
                <w:color w:val="000000"/>
                <w:sz w:val="28"/>
                <w:szCs w:val="28"/>
                <w:lang w:val="ru-RU"/>
              </w:rPr>
              <w:lastRenderedPageBreak/>
              <w:t>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290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w:t>
            </w:r>
            <w:r w:rsidRPr="003050A6">
              <w:rPr>
                <w:rFonts w:ascii="Times New Roman" w:hAnsi="Times New Roman" w:cs="Times New Roman"/>
                <w:color w:val="000000"/>
                <w:sz w:val="28"/>
                <w:szCs w:val="28"/>
                <w:lang w:val="ru-RU"/>
              </w:rPr>
              <w:lastRenderedPageBreak/>
              <w:t>учителя, привлечению их внимания к обсуждаемой на уроке информации, активизации их познавательной деятельности</w:t>
            </w:r>
          </w:p>
        </w:tc>
      </w:tr>
      <w:tr w:rsidR="001D226F" w:rsidRPr="00A6457F" w:rsidTr="00DF20DA">
        <w:trPr>
          <w:gridAfter w:val="1"/>
          <w:wAfter w:w="270" w:type="dxa"/>
          <w:trHeight w:val="450"/>
        </w:trPr>
        <w:tc>
          <w:tcPr>
            <w:tcW w:w="1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lastRenderedPageBreak/>
              <w:t>6</w:t>
            </w:r>
          </w:p>
        </w:tc>
        <w:tc>
          <w:tcPr>
            <w:tcW w:w="19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 xml:space="preserve">Литература второй половины </w:t>
            </w:r>
            <w:r w:rsidRPr="003050A6">
              <w:rPr>
                <w:rFonts w:ascii="Times New Roman" w:hAnsi="Times New Roman" w:cs="Times New Roman"/>
                <w:color w:val="000000"/>
                <w:sz w:val="28"/>
                <w:szCs w:val="28"/>
              </w:rPr>
              <w:t>XX</w:t>
            </w:r>
            <w:r w:rsidRPr="003050A6">
              <w:rPr>
                <w:rFonts w:ascii="Times New Roman" w:hAnsi="Times New Roman" w:cs="Times New Roman"/>
                <w:color w:val="000000"/>
                <w:sz w:val="28"/>
                <w:szCs w:val="28"/>
                <w:lang w:val="ru-RU"/>
              </w:rPr>
              <w:t xml:space="preserve"> века</w:t>
            </w:r>
          </w:p>
        </w:tc>
        <w:tc>
          <w:tcPr>
            <w:tcW w:w="12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AA140E">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13</w:t>
            </w:r>
          </w:p>
        </w:tc>
        <w:tc>
          <w:tcPr>
            <w:tcW w:w="12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0061032A" w:rsidRPr="003050A6">
              <w:rPr>
                <w:rFonts w:ascii="Times New Roman" w:hAnsi="Times New Roman" w:cs="Times New Roman"/>
                <w:color w:val="000000"/>
                <w:sz w:val="28"/>
                <w:szCs w:val="28"/>
                <w:lang w:val="ru-RU"/>
              </w:rPr>
              <w:t>1</w:t>
            </w:r>
          </w:p>
        </w:tc>
        <w:tc>
          <w:tcPr>
            <w:tcW w:w="1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290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1D226F" w:rsidRPr="003050A6" w:rsidRDefault="001D226F">
            <w:pPr>
              <w:rPr>
                <w:rFonts w:ascii="Times New Roman" w:hAnsi="Times New Roman" w:cs="Times New Roman"/>
                <w:color w:val="000000"/>
                <w:sz w:val="28"/>
                <w:szCs w:val="28"/>
                <w:lang w:val="ru-RU"/>
              </w:rPr>
            </w:pPr>
          </w:p>
        </w:tc>
      </w:tr>
      <w:tr w:rsidR="001D226F" w:rsidRPr="00A6457F" w:rsidTr="00DF20DA">
        <w:trPr>
          <w:gridAfter w:val="1"/>
          <w:wAfter w:w="270" w:type="dxa"/>
          <w:trHeight w:val="450"/>
        </w:trPr>
        <w:tc>
          <w:tcPr>
            <w:tcW w:w="109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7</w:t>
            </w:r>
          </w:p>
        </w:tc>
        <w:tc>
          <w:tcPr>
            <w:tcW w:w="19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Зарубежнаялитература</w:t>
            </w:r>
          </w:p>
        </w:tc>
        <w:tc>
          <w:tcPr>
            <w:tcW w:w="12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61032A">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18</w:t>
            </w:r>
          </w:p>
        </w:tc>
        <w:tc>
          <w:tcPr>
            <w:tcW w:w="12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0061032A" w:rsidRPr="003050A6">
              <w:rPr>
                <w:rFonts w:ascii="Times New Roman" w:hAnsi="Times New Roman" w:cs="Times New Roman"/>
                <w:color w:val="000000"/>
                <w:sz w:val="28"/>
                <w:szCs w:val="28"/>
                <w:lang w:val="ru-RU"/>
              </w:rPr>
              <w:t>1</w:t>
            </w:r>
          </w:p>
        </w:tc>
        <w:tc>
          <w:tcPr>
            <w:tcW w:w="179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290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3050A6" w:rsidTr="00DF20DA">
        <w:trPr>
          <w:trHeight w:val="450"/>
        </w:trPr>
        <w:tc>
          <w:tcPr>
            <w:tcW w:w="304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b/>
                <w:bCs/>
                <w:color w:val="000000"/>
                <w:sz w:val="28"/>
                <w:szCs w:val="28"/>
              </w:rPr>
              <w:lastRenderedPageBreak/>
              <w:t>Итого</w:t>
            </w:r>
          </w:p>
        </w:tc>
        <w:tc>
          <w:tcPr>
            <w:tcW w:w="124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61032A">
            <w:pPr>
              <w:rPr>
                <w:rFonts w:ascii="Times New Roman" w:hAnsi="Times New Roman" w:cs="Times New Roman"/>
                <w:sz w:val="28"/>
                <w:szCs w:val="28"/>
                <w:lang w:val="ru-RU"/>
              </w:rPr>
            </w:pPr>
            <w:r w:rsidRPr="003050A6">
              <w:rPr>
                <w:rFonts w:ascii="Times New Roman" w:hAnsi="Times New Roman" w:cs="Times New Roman"/>
                <w:b/>
                <w:bCs/>
                <w:color w:val="000000"/>
                <w:sz w:val="28"/>
                <w:szCs w:val="28"/>
                <w:lang w:val="ru-RU"/>
              </w:rPr>
              <w:t>102</w:t>
            </w:r>
          </w:p>
        </w:tc>
        <w:tc>
          <w:tcPr>
            <w:tcW w:w="124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b/>
                <w:bCs/>
                <w:color w:val="000000"/>
                <w:sz w:val="28"/>
                <w:szCs w:val="28"/>
              </w:rPr>
              <w:t> </w:t>
            </w:r>
            <w:r w:rsidR="0061032A" w:rsidRPr="003050A6">
              <w:rPr>
                <w:rFonts w:ascii="Times New Roman" w:hAnsi="Times New Roman" w:cs="Times New Roman"/>
                <w:b/>
                <w:bCs/>
                <w:color w:val="000000"/>
                <w:sz w:val="28"/>
                <w:szCs w:val="28"/>
                <w:lang w:val="ru-RU"/>
              </w:rPr>
              <w:t>10</w:t>
            </w:r>
          </w:p>
        </w:tc>
        <w:tc>
          <w:tcPr>
            <w:tcW w:w="4975"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ind w:right="75"/>
              <w:rPr>
                <w:rFonts w:ascii="Times New Roman" w:hAnsi="Times New Roman" w:cs="Times New Roman"/>
                <w:color w:val="000000"/>
                <w:sz w:val="28"/>
                <w:szCs w:val="28"/>
              </w:rPr>
            </w:pPr>
          </w:p>
        </w:tc>
      </w:tr>
    </w:tbl>
    <w:tbl>
      <w:tblPr>
        <w:tblpPr w:leftFromText="180" w:rightFromText="180" w:vertAnchor="text" w:horzAnchor="margin" w:tblpXSpec="center" w:tblpY="-2066"/>
        <w:tblW w:w="9856" w:type="dxa"/>
        <w:tblLayout w:type="fixed"/>
        <w:tblCellMar>
          <w:top w:w="15" w:type="dxa"/>
          <w:left w:w="15" w:type="dxa"/>
          <w:bottom w:w="15" w:type="dxa"/>
          <w:right w:w="15" w:type="dxa"/>
        </w:tblCellMar>
        <w:tblLook w:val="0600"/>
      </w:tblPr>
      <w:tblGrid>
        <w:gridCol w:w="735"/>
        <w:gridCol w:w="2884"/>
        <w:gridCol w:w="1559"/>
        <w:gridCol w:w="1418"/>
        <w:gridCol w:w="1701"/>
        <w:gridCol w:w="1559"/>
      </w:tblGrid>
      <w:tr w:rsidR="00DF20DA" w:rsidRPr="00A6457F" w:rsidTr="00DF20DA">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lastRenderedPageBreak/>
              <w:t>№п/п</w:t>
            </w:r>
          </w:p>
        </w:tc>
        <w:tc>
          <w:tcPr>
            <w:tcW w:w="28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jc w:val="cente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Тема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Кол-во часов, отводимых на освоение темы</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rPr>
            </w:pPr>
            <w:r w:rsidRPr="003050A6">
              <w:rPr>
                <w:rFonts w:ascii="Times New Roman" w:hAnsi="Times New Roman" w:cs="Times New Roman"/>
                <w:b/>
                <w:bCs/>
                <w:color w:val="000000"/>
                <w:sz w:val="28"/>
                <w:szCs w:val="28"/>
              </w:rPr>
              <w:t>Кол</w:t>
            </w:r>
            <w:r w:rsidRPr="003050A6">
              <w:rPr>
                <w:rFonts w:ascii="Times New Roman" w:hAnsi="Times New Roman" w:cs="Times New Roman"/>
                <w:b/>
                <w:bCs/>
                <w:color w:val="000000"/>
                <w:sz w:val="28"/>
                <w:szCs w:val="28"/>
                <w:lang w:val="ru-RU"/>
              </w:rPr>
              <w:t>-</w:t>
            </w:r>
            <w:r w:rsidRPr="003050A6">
              <w:rPr>
                <w:rFonts w:ascii="Times New Roman" w:hAnsi="Times New Roman" w:cs="Times New Roman"/>
                <w:b/>
                <w:bCs/>
                <w:color w:val="000000"/>
                <w:sz w:val="28"/>
                <w:szCs w:val="28"/>
              </w:rPr>
              <w:t>вооценочныхпроцедур</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rPr>
            </w:pPr>
            <w:r w:rsidRPr="003050A6">
              <w:rPr>
                <w:rFonts w:ascii="Times New Roman" w:hAnsi="Times New Roman" w:cs="Times New Roman"/>
                <w:b/>
                <w:bCs/>
                <w:color w:val="000000"/>
                <w:sz w:val="28"/>
                <w:szCs w:val="28"/>
              </w:rPr>
              <w:t>ЭОР и ЦОР</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b/>
                <w:bCs/>
                <w:color w:val="000000"/>
                <w:sz w:val="28"/>
                <w:szCs w:val="28"/>
                <w:lang w:val="ru-RU"/>
              </w:rPr>
              <w:t>Деятельность учителя с учетом рабочей программы воспитания</w:t>
            </w:r>
          </w:p>
        </w:tc>
      </w:tr>
      <w:tr w:rsidR="00DF20DA" w:rsidRPr="00A6457F" w:rsidTr="00DF20DA">
        <w:trPr>
          <w:trHeight w:val="448"/>
        </w:trPr>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rPr>
            </w:pPr>
            <w:r w:rsidRPr="003050A6">
              <w:rPr>
                <w:rFonts w:ascii="Times New Roman" w:hAnsi="Times New Roman" w:cs="Times New Roman"/>
                <w:color w:val="000000"/>
                <w:sz w:val="28"/>
                <w:szCs w:val="28"/>
              </w:rPr>
              <w:t>1</w:t>
            </w:r>
          </w:p>
        </w:tc>
        <w:tc>
          <w:tcPr>
            <w:tcW w:w="28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 xml:space="preserve">Устное народное творчество и литература </w:t>
            </w:r>
            <w:r w:rsidRPr="003050A6">
              <w:rPr>
                <w:rFonts w:ascii="Times New Roman" w:hAnsi="Times New Roman" w:cs="Times New Roman"/>
                <w:color w:val="000000"/>
                <w:sz w:val="28"/>
                <w:szCs w:val="28"/>
              </w:rPr>
              <w:t>XI</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XVIII</w:t>
            </w:r>
            <w:r w:rsidRPr="003050A6">
              <w:rPr>
                <w:rFonts w:ascii="Times New Roman" w:hAnsi="Times New Roman" w:cs="Times New Roman"/>
                <w:color w:val="000000"/>
                <w:sz w:val="28"/>
                <w:szCs w:val="28"/>
                <w:lang w:val="ru-RU"/>
              </w:rPr>
              <w:t xml:space="preserve"> веков</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rPr>
            </w:pPr>
            <w:r w:rsidRPr="003050A6">
              <w:rPr>
                <w:rFonts w:ascii="Times New Roman" w:hAnsi="Times New Roman" w:cs="Times New Roman"/>
                <w:color w:val="000000"/>
                <w:sz w:val="28"/>
                <w:szCs w:val="28"/>
              </w:rPr>
              <w:t>8</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DF20DA" w:rsidRPr="003050A6" w:rsidRDefault="00DF20DA" w:rsidP="00DF20DA">
            <w:pPr>
              <w:rPr>
                <w:rFonts w:ascii="Times New Roman" w:hAnsi="Times New Roman" w:cs="Times New Roman"/>
                <w:color w:val="000000"/>
                <w:sz w:val="28"/>
                <w:szCs w:val="28"/>
                <w:lang w:val="ru-RU"/>
              </w:rPr>
            </w:pP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DF20DA" w:rsidRPr="003050A6" w:rsidRDefault="00DF20DA" w:rsidP="00DF20DA">
            <w:pPr>
              <w:rPr>
                <w:rFonts w:ascii="Times New Roman" w:hAnsi="Times New Roman" w:cs="Times New Roman"/>
                <w:color w:val="000000"/>
                <w:sz w:val="28"/>
                <w:szCs w:val="28"/>
                <w:lang w:val="ru-RU"/>
              </w:rPr>
            </w:pPr>
          </w:p>
        </w:tc>
      </w:tr>
      <w:tr w:rsidR="00DF20DA" w:rsidRPr="00A6457F" w:rsidTr="00DF20DA">
        <w:trPr>
          <w:trHeight w:val="448"/>
        </w:trPr>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rPr>
            </w:pPr>
            <w:r w:rsidRPr="003050A6">
              <w:rPr>
                <w:rFonts w:ascii="Times New Roman" w:hAnsi="Times New Roman" w:cs="Times New Roman"/>
                <w:color w:val="000000"/>
                <w:sz w:val="28"/>
                <w:szCs w:val="28"/>
              </w:rPr>
              <w:t>2</w:t>
            </w:r>
          </w:p>
        </w:tc>
        <w:tc>
          <w:tcPr>
            <w:tcW w:w="28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 xml:space="preserve">Русская литература первой половины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30</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3</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Электронная форма учебника, </w:t>
            </w:r>
            <w:r w:rsidRPr="003050A6">
              <w:rPr>
                <w:rFonts w:ascii="Times New Roman" w:hAnsi="Times New Roman" w:cs="Times New Roman"/>
                <w:color w:val="000000"/>
                <w:sz w:val="28"/>
                <w:szCs w:val="28"/>
                <w:lang w:val="ru-RU"/>
              </w:rPr>
              <w:lastRenderedPageBreak/>
              <w:t>библиотека РЭШ.</w:t>
            </w:r>
          </w:p>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DF20DA" w:rsidRPr="003050A6" w:rsidRDefault="00DF20DA" w:rsidP="00DF20DA">
            <w:pPr>
              <w:rPr>
                <w:rFonts w:ascii="Times New Roman" w:hAnsi="Times New Roman" w:cs="Times New Roman"/>
                <w:color w:val="000000"/>
                <w:sz w:val="28"/>
                <w:szCs w:val="28"/>
                <w:lang w:val="ru-RU"/>
              </w:rPr>
            </w:pP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Установление доверитель</w:t>
            </w:r>
            <w:r w:rsidRPr="003050A6">
              <w:rPr>
                <w:rFonts w:ascii="Times New Roman" w:hAnsi="Times New Roman" w:cs="Times New Roman"/>
                <w:color w:val="000000"/>
                <w:sz w:val="28"/>
                <w:szCs w:val="28"/>
                <w:lang w:val="ru-RU"/>
              </w:rPr>
              <w:lastRenderedPageBreak/>
              <w:t>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DF20DA" w:rsidRPr="00A6457F" w:rsidTr="00DF20DA">
        <w:trPr>
          <w:trHeight w:val="448"/>
        </w:trPr>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3</w:t>
            </w:r>
          </w:p>
        </w:tc>
        <w:tc>
          <w:tcPr>
            <w:tcW w:w="28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 xml:space="preserve">Русская литература второй половины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30</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3</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lastRenderedPageBreak/>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DF20DA" w:rsidRPr="003050A6" w:rsidRDefault="00DF20DA" w:rsidP="00DF20DA">
            <w:pPr>
              <w:rPr>
                <w:rFonts w:ascii="Times New Roman" w:hAnsi="Times New Roman" w:cs="Times New Roman"/>
                <w:color w:val="000000"/>
                <w:sz w:val="28"/>
                <w:szCs w:val="28"/>
                <w:lang w:val="ru-RU"/>
              </w:rPr>
            </w:pP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Установление доверительных отношений с обучающимися, способствующих позитивному восприяти</w:t>
            </w:r>
            <w:r w:rsidRPr="003050A6">
              <w:rPr>
                <w:rFonts w:ascii="Times New Roman" w:hAnsi="Times New Roman" w:cs="Times New Roman"/>
                <w:color w:val="000000"/>
                <w:sz w:val="28"/>
                <w:szCs w:val="28"/>
                <w:lang w:val="ru-RU"/>
              </w:rPr>
              <w:lastRenderedPageBreak/>
              <w:t>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DF20DA" w:rsidRPr="00A6457F" w:rsidTr="00DF20DA">
        <w:trPr>
          <w:trHeight w:val="448"/>
        </w:trPr>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4</w:t>
            </w:r>
          </w:p>
        </w:tc>
        <w:tc>
          <w:tcPr>
            <w:tcW w:w="28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rPr>
            </w:pPr>
            <w:r w:rsidRPr="003050A6">
              <w:rPr>
                <w:rFonts w:ascii="Times New Roman" w:hAnsi="Times New Roman" w:cs="Times New Roman"/>
                <w:color w:val="000000"/>
                <w:sz w:val="28"/>
                <w:szCs w:val="28"/>
              </w:rPr>
              <w:t>Русская литература XX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20</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2</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DF20DA" w:rsidRPr="003050A6" w:rsidRDefault="00DF20DA" w:rsidP="00DF20DA">
            <w:pPr>
              <w:rPr>
                <w:rFonts w:ascii="Times New Roman" w:hAnsi="Times New Roman" w:cs="Times New Roman"/>
                <w:color w:val="000000"/>
                <w:sz w:val="28"/>
                <w:szCs w:val="28"/>
                <w:lang w:val="ru-RU"/>
              </w:rPr>
            </w:pP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w:t>
            </w:r>
            <w:r w:rsidRPr="003050A6">
              <w:rPr>
                <w:rFonts w:ascii="Times New Roman" w:hAnsi="Times New Roman" w:cs="Times New Roman"/>
                <w:color w:val="000000"/>
                <w:sz w:val="28"/>
                <w:szCs w:val="28"/>
                <w:lang w:val="ru-RU"/>
              </w:rPr>
              <w:lastRenderedPageBreak/>
              <w:t>ой на уроке информации, активизации их познавательной деятельности</w:t>
            </w:r>
          </w:p>
        </w:tc>
      </w:tr>
      <w:tr w:rsidR="00DF20DA" w:rsidRPr="00A6457F" w:rsidTr="00DF20DA">
        <w:trPr>
          <w:trHeight w:val="448"/>
        </w:trPr>
        <w:tc>
          <w:tcPr>
            <w:tcW w:w="73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5</w:t>
            </w:r>
          </w:p>
        </w:tc>
        <w:tc>
          <w:tcPr>
            <w:tcW w:w="28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Зарубежная литература и литература народов России</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rPr>
              <w:t>1</w:t>
            </w:r>
            <w:r w:rsidRPr="003050A6">
              <w:rPr>
                <w:rFonts w:ascii="Times New Roman" w:hAnsi="Times New Roman" w:cs="Times New Roman"/>
                <w:color w:val="000000"/>
                <w:sz w:val="28"/>
                <w:szCs w:val="28"/>
                <w:lang w:val="ru-RU"/>
              </w:rPr>
              <w:t>4</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DF20DA" w:rsidRPr="003050A6" w:rsidRDefault="00DF20DA" w:rsidP="00DF20DA">
            <w:pPr>
              <w:rPr>
                <w:rFonts w:ascii="Times New Roman" w:hAnsi="Times New Roman" w:cs="Times New Roman"/>
                <w:color w:val="000000"/>
                <w:sz w:val="28"/>
                <w:szCs w:val="28"/>
                <w:lang w:val="ru-RU"/>
              </w:rPr>
            </w:pP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DF20DA" w:rsidRPr="003050A6" w:rsidTr="00DF20DA">
        <w:tc>
          <w:tcPr>
            <w:tcW w:w="361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lastRenderedPageBreak/>
              <w:t>Итого</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102</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rPr>
                <w:rFonts w:ascii="Times New Roman" w:hAnsi="Times New Roman" w:cs="Times New Roman"/>
                <w:sz w:val="28"/>
                <w:szCs w:val="28"/>
                <w:lang w:val="ru-RU"/>
              </w:rPr>
            </w:pPr>
            <w:r w:rsidRPr="003050A6">
              <w:rPr>
                <w:rFonts w:ascii="Times New Roman" w:hAnsi="Times New Roman" w:cs="Times New Roman"/>
                <w:color w:val="000000"/>
                <w:sz w:val="28"/>
                <w:szCs w:val="28"/>
              </w:rPr>
              <w:t> </w:t>
            </w:r>
            <w:r w:rsidRPr="003050A6">
              <w:rPr>
                <w:rFonts w:ascii="Times New Roman" w:hAnsi="Times New Roman" w:cs="Times New Roman"/>
                <w:b/>
                <w:bCs/>
                <w:color w:val="000000"/>
                <w:sz w:val="28"/>
                <w:szCs w:val="28"/>
                <w:lang w:val="ru-RU"/>
              </w:rPr>
              <w:t>13</w:t>
            </w:r>
          </w:p>
        </w:tc>
        <w:tc>
          <w:tcPr>
            <w:tcW w:w="326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DF20DA" w:rsidRPr="003050A6" w:rsidRDefault="00DF20DA" w:rsidP="00DF20DA">
            <w:pPr>
              <w:ind w:left="75" w:right="75"/>
              <w:rPr>
                <w:rFonts w:ascii="Times New Roman" w:hAnsi="Times New Roman" w:cs="Times New Roman"/>
                <w:color w:val="000000"/>
                <w:sz w:val="28"/>
                <w:szCs w:val="28"/>
              </w:rPr>
            </w:pPr>
          </w:p>
        </w:tc>
      </w:tr>
    </w:tbl>
    <w:p w:rsidR="001D226F" w:rsidRPr="003050A6" w:rsidRDefault="00216B18">
      <w:pPr>
        <w:spacing w:line="600" w:lineRule="atLeast"/>
        <w:rPr>
          <w:rFonts w:ascii="Times New Roman" w:hAnsi="Times New Roman" w:cs="Times New Roman"/>
          <w:b/>
          <w:bCs/>
          <w:color w:val="252525"/>
          <w:spacing w:val="-2"/>
          <w:sz w:val="28"/>
          <w:szCs w:val="28"/>
        </w:rPr>
      </w:pPr>
      <w:r w:rsidRPr="003050A6">
        <w:rPr>
          <w:rFonts w:ascii="Times New Roman" w:hAnsi="Times New Roman" w:cs="Times New Roman"/>
          <w:b/>
          <w:bCs/>
          <w:color w:val="252525"/>
          <w:spacing w:val="-2"/>
          <w:sz w:val="28"/>
          <w:szCs w:val="28"/>
        </w:rPr>
        <w:t>6-Й КЛАСС</w:t>
      </w:r>
    </w:p>
    <w:p w:rsidR="001D226F" w:rsidRPr="003050A6" w:rsidRDefault="00216B18">
      <w:pPr>
        <w:spacing w:line="600" w:lineRule="atLeast"/>
        <w:rPr>
          <w:rFonts w:ascii="Times New Roman" w:hAnsi="Times New Roman" w:cs="Times New Roman"/>
          <w:b/>
          <w:bCs/>
          <w:color w:val="252525"/>
          <w:spacing w:val="-2"/>
          <w:sz w:val="28"/>
          <w:szCs w:val="28"/>
        </w:rPr>
      </w:pPr>
      <w:r w:rsidRPr="003050A6">
        <w:rPr>
          <w:rFonts w:ascii="Times New Roman" w:hAnsi="Times New Roman" w:cs="Times New Roman"/>
          <w:b/>
          <w:bCs/>
          <w:color w:val="252525"/>
          <w:spacing w:val="-2"/>
          <w:sz w:val="28"/>
          <w:szCs w:val="28"/>
        </w:rPr>
        <w:t>7-Й КЛАСС</w:t>
      </w:r>
    </w:p>
    <w:tbl>
      <w:tblPr>
        <w:tblW w:w="9714" w:type="dxa"/>
        <w:tblLayout w:type="fixed"/>
        <w:tblCellMar>
          <w:top w:w="15" w:type="dxa"/>
          <w:left w:w="15" w:type="dxa"/>
          <w:bottom w:w="15" w:type="dxa"/>
          <w:right w:w="15" w:type="dxa"/>
        </w:tblCellMar>
        <w:tblLook w:val="0600"/>
      </w:tblPr>
      <w:tblGrid>
        <w:gridCol w:w="503"/>
        <w:gridCol w:w="3116"/>
        <w:gridCol w:w="1559"/>
        <w:gridCol w:w="1418"/>
        <w:gridCol w:w="1701"/>
        <w:gridCol w:w="1417"/>
      </w:tblGrid>
      <w:tr w:rsidR="001D226F" w:rsidRPr="00A6457F" w:rsidTr="00DF20DA">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 п/п</w:t>
            </w:r>
          </w:p>
        </w:tc>
        <w:tc>
          <w:tcPr>
            <w:tcW w:w="3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 xml:space="preserve">Модуль </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E52F7">
            <w:pPr>
              <w:jc w:val="center"/>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Кол-</w:t>
            </w:r>
            <w:r w:rsidR="00216B18" w:rsidRPr="003050A6">
              <w:rPr>
                <w:rFonts w:ascii="Times New Roman" w:hAnsi="Times New Roman" w:cs="Times New Roman"/>
                <w:b/>
                <w:bCs/>
                <w:color w:val="000000"/>
                <w:sz w:val="28"/>
                <w:szCs w:val="28"/>
                <w:lang w:val="ru-RU"/>
              </w:rPr>
              <w:t>во часов, отводимых на освоение темы</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rsidP="002E52F7">
            <w:pPr>
              <w:rPr>
                <w:rFonts w:ascii="Times New Roman" w:hAnsi="Times New Roman" w:cs="Times New Roman"/>
                <w:sz w:val="28"/>
                <w:szCs w:val="28"/>
              </w:rPr>
            </w:pPr>
            <w:r w:rsidRPr="003050A6">
              <w:rPr>
                <w:rFonts w:ascii="Times New Roman" w:hAnsi="Times New Roman" w:cs="Times New Roman"/>
                <w:b/>
                <w:bCs/>
                <w:color w:val="000000"/>
                <w:sz w:val="28"/>
                <w:szCs w:val="28"/>
              </w:rPr>
              <w:t>Кол</w:t>
            </w:r>
            <w:r w:rsidR="002E52F7" w:rsidRPr="003050A6">
              <w:rPr>
                <w:rFonts w:ascii="Times New Roman" w:hAnsi="Times New Roman" w:cs="Times New Roman"/>
                <w:b/>
                <w:bCs/>
                <w:color w:val="000000"/>
                <w:sz w:val="28"/>
                <w:szCs w:val="28"/>
                <w:lang w:val="ru-RU"/>
              </w:rPr>
              <w:t>-</w:t>
            </w:r>
            <w:r w:rsidRPr="003050A6">
              <w:rPr>
                <w:rFonts w:ascii="Times New Roman" w:hAnsi="Times New Roman" w:cs="Times New Roman"/>
                <w:b/>
                <w:bCs/>
                <w:color w:val="000000"/>
                <w:sz w:val="28"/>
                <w:szCs w:val="28"/>
              </w:rPr>
              <w:t>вооценочныхпроцедур</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b/>
                <w:bCs/>
                <w:color w:val="000000"/>
                <w:sz w:val="28"/>
                <w:szCs w:val="28"/>
              </w:rPr>
              <w:t>ЭОР и ЦОР</w:t>
            </w: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b/>
                <w:bCs/>
                <w:color w:val="000000"/>
                <w:sz w:val="28"/>
                <w:szCs w:val="28"/>
                <w:lang w:val="ru-RU"/>
              </w:rPr>
              <w:t>Деятельность учителя с учетом рабочей программы воспитания</w:t>
            </w:r>
          </w:p>
        </w:tc>
      </w:tr>
      <w:tr w:rsidR="001D226F" w:rsidRPr="00A6457F" w:rsidTr="00DF20DA">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1</w:t>
            </w:r>
          </w:p>
        </w:tc>
        <w:tc>
          <w:tcPr>
            <w:tcW w:w="3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Устное народное творчество</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7</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w:t>
            </w:r>
            <w:r w:rsidRPr="003050A6">
              <w:rPr>
                <w:rFonts w:ascii="Times New Roman" w:hAnsi="Times New Roman" w:cs="Times New Roman"/>
                <w:color w:val="000000"/>
                <w:sz w:val="28"/>
                <w:szCs w:val="28"/>
                <w:lang w:val="ru-RU"/>
              </w:rPr>
              <w:lastRenderedPageBreak/>
              <w:t>информации, активизации их познавательной деятельности</w:t>
            </w:r>
          </w:p>
        </w:tc>
      </w:tr>
      <w:tr w:rsidR="001D226F" w:rsidRPr="00A6457F" w:rsidTr="00DF20DA">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2</w:t>
            </w:r>
          </w:p>
        </w:tc>
        <w:tc>
          <w:tcPr>
            <w:tcW w:w="3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Древнерусская литература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DF20DA">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3</w:t>
            </w:r>
          </w:p>
        </w:tc>
        <w:tc>
          <w:tcPr>
            <w:tcW w:w="3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Русская литература XVIII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DF20DA">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4</w:t>
            </w:r>
          </w:p>
        </w:tc>
        <w:tc>
          <w:tcPr>
            <w:tcW w:w="3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Русская литература XIX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26</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3</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Единая коллекция </w:t>
            </w:r>
            <w:r w:rsidRPr="003050A6">
              <w:rPr>
                <w:rFonts w:ascii="Times New Roman" w:hAnsi="Times New Roman" w:cs="Times New Roman"/>
                <w:color w:val="000000"/>
                <w:sz w:val="28"/>
                <w:szCs w:val="28"/>
                <w:lang w:val="ru-RU"/>
              </w:rPr>
              <w:lastRenderedPageBreak/>
              <w:t>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 xml:space="preserve">Установление доверительных отношений с обучающимися, </w:t>
            </w:r>
            <w:r w:rsidRPr="003050A6">
              <w:rPr>
                <w:rFonts w:ascii="Times New Roman" w:hAnsi="Times New Roman" w:cs="Times New Roman"/>
                <w:color w:val="000000"/>
                <w:sz w:val="28"/>
                <w:szCs w:val="28"/>
                <w:lang w:val="ru-RU"/>
              </w:rPr>
              <w:lastRenderedPageBreak/>
              <w:t>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DF20DA">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lastRenderedPageBreak/>
              <w:t>5</w:t>
            </w:r>
          </w:p>
        </w:tc>
        <w:tc>
          <w:tcPr>
            <w:tcW w:w="3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Русская литература XX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23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3</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 xml:space="preserve">Установление доверительных отношений с обучающимися, способствующих позитивному восприятию обучающимися </w:t>
            </w:r>
            <w:r w:rsidRPr="003050A6">
              <w:rPr>
                <w:rFonts w:ascii="Times New Roman" w:hAnsi="Times New Roman" w:cs="Times New Roman"/>
                <w:color w:val="000000"/>
                <w:sz w:val="28"/>
                <w:szCs w:val="28"/>
                <w:lang w:val="ru-RU"/>
              </w:rPr>
              <w:lastRenderedPageBreak/>
              <w:t>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DF20DA">
        <w:trPr>
          <w:trHeight w:val="448"/>
        </w:trPr>
        <w:tc>
          <w:tcPr>
            <w:tcW w:w="50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6</w:t>
            </w:r>
          </w:p>
        </w:tc>
        <w:tc>
          <w:tcPr>
            <w:tcW w:w="311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Зарубежная литература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8</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4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w:t>
            </w:r>
            <w:r w:rsidRPr="003050A6">
              <w:rPr>
                <w:rFonts w:ascii="Times New Roman" w:hAnsi="Times New Roman" w:cs="Times New Roman"/>
                <w:color w:val="000000"/>
                <w:sz w:val="28"/>
                <w:szCs w:val="28"/>
                <w:lang w:val="ru-RU"/>
              </w:rPr>
              <w:lastRenderedPageBreak/>
              <w:t>мой на уроке информации, активизации их познавательной деятельности</w:t>
            </w:r>
          </w:p>
        </w:tc>
      </w:tr>
      <w:tr w:rsidR="001D226F" w:rsidRPr="003050A6" w:rsidTr="00DF20DA">
        <w:tc>
          <w:tcPr>
            <w:tcW w:w="361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lastRenderedPageBreak/>
              <w:t>Итого</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70</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b/>
                <w:bCs/>
                <w:color w:val="000000"/>
                <w:sz w:val="28"/>
                <w:szCs w:val="28"/>
                <w:lang w:val="ru-RU"/>
              </w:rPr>
              <w:t>10</w:t>
            </w:r>
          </w:p>
        </w:tc>
        <w:tc>
          <w:tcPr>
            <w:tcW w:w="3118"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1D226F">
            <w:pPr>
              <w:ind w:left="75" w:right="75"/>
              <w:rPr>
                <w:rFonts w:ascii="Times New Roman" w:hAnsi="Times New Roman" w:cs="Times New Roman"/>
                <w:color w:val="000000"/>
                <w:sz w:val="28"/>
                <w:szCs w:val="28"/>
              </w:rPr>
            </w:pPr>
          </w:p>
        </w:tc>
      </w:tr>
    </w:tbl>
    <w:p w:rsidR="001D226F" w:rsidRPr="003050A6" w:rsidRDefault="00216B18">
      <w:pPr>
        <w:spacing w:line="600" w:lineRule="atLeast"/>
        <w:rPr>
          <w:rFonts w:ascii="Times New Roman" w:hAnsi="Times New Roman" w:cs="Times New Roman"/>
          <w:b/>
          <w:bCs/>
          <w:color w:val="252525"/>
          <w:spacing w:val="-2"/>
          <w:sz w:val="28"/>
          <w:szCs w:val="28"/>
        </w:rPr>
      </w:pPr>
      <w:r w:rsidRPr="003050A6">
        <w:rPr>
          <w:rFonts w:ascii="Times New Roman" w:hAnsi="Times New Roman" w:cs="Times New Roman"/>
          <w:b/>
          <w:bCs/>
          <w:color w:val="252525"/>
          <w:spacing w:val="-2"/>
          <w:sz w:val="28"/>
          <w:szCs w:val="28"/>
        </w:rPr>
        <w:t>8-Й КЛАСС</w:t>
      </w:r>
    </w:p>
    <w:tbl>
      <w:tblPr>
        <w:tblW w:w="9573" w:type="dxa"/>
        <w:tblLayout w:type="fixed"/>
        <w:tblCellMar>
          <w:top w:w="15" w:type="dxa"/>
          <w:left w:w="15" w:type="dxa"/>
          <w:bottom w:w="15" w:type="dxa"/>
          <w:right w:w="15" w:type="dxa"/>
        </w:tblCellMar>
        <w:tblLook w:val="0600"/>
      </w:tblPr>
      <w:tblGrid>
        <w:gridCol w:w="504"/>
        <w:gridCol w:w="3115"/>
        <w:gridCol w:w="1559"/>
        <w:gridCol w:w="1418"/>
        <w:gridCol w:w="1701"/>
        <w:gridCol w:w="1276"/>
      </w:tblGrid>
      <w:tr w:rsidR="001D226F" w:rsidRPr="00A6457F" w:rsidTr="00145A3F">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 п/п</w:t>
            </w:r>
          </w:p>
        </w:tc>
        <w:tc>
          <w:tcPr>
            <w:tcW w:w="31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Модуль</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Количество часов, отводимых на освоение темы</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b/>
                <w:bCs/>
                <w:color w:val="000000"/>
                <w:sz w:val="28"/>
                <w:szCs w:val="28"/>
              </w:rPr>
              <w:t>Количествооценочныхпроцедур</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b/>
                <w:bCs/>
                <w:color w:val="000000"/>
                <w:sz w:val="28"/>
                <w:szCs w:val="28"/>
              </w:rPr>
              <w:t>ЭОР и ЦОР</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b/>
                <w:bCs/>
                <w:color w:val="000000"/>
                <w:sz w:val="28"/>
                <w:szCs w:val="28"/>
                <w:lang w:val="ru-RU"/>
              </w:rPr>
              <w:t>Деятельность учителя с учетом рабочей программы воспитания</w:t>
            </w:r>
          </w:p>
        </w:tc>
      </w:tr>
      <w:tr w:rsidR="001D226F" w:rsidRPr="00A6457F" w:rsidTr="00145A3F">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1</w:t>
            </w:r>
          </w:p>
        </w:tc>
        <w:tc>
          <w:tcPr>
            <w:tcW w:w="31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Устное народное творчество</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4</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w:t>
            </w:r>
            <w:r w:rsidRPr="003050A6">
              <w:rPr>
                <w:rFonts w:ascii="Times New Roman" w:hAnsi="Times New Roman" w:cs="Times New Roman"/>
                <w:color w:val="000000"/>
                <w:sz w:val="28"/>
                <w:szCs w:val="28"/>
                <w:lang w:val="ru-RU"/>
              </w:rPr>
              <w:lastRenderedPageBreak/>
              <w:t>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145A3F">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2</w:t>
            </w:r>
          </w:p>
        </w:tc>
        <w:tc>
          <w:tcPr>
            <w:tcW w:w="31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Древнерусская литература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w:t>
            </w:r>
            <w:r w:rsidRPr="003050A6">
              <w:rPr>
                <w:rFonts w:ascii="Times New Roman" w:hAnsi="Times New Roman" w:cs="Times New Roman"/>
                <w:color w:val="000000"/>
                <w:sz w:val="28"/>
                <w:szCs w:val="28"/>
                <w:lang w:val="ru-RU"/>
              </w:rPr>
              <w:lastRenderedPageBreak/>
              <w:t>обсуждаемой на уроке информации, активизации их познавательной деятельности;</w:t>
            </w:r>
          </w:p>
          <w:p w:rsidR="001D226F" w:rsidRPr="003050A6" w:rsidRDefault="001D226F">
            <w:pPr>
              <w:rPr>
                <w:rFonts w:ascii="Times New Roman" w:hAnsi="Times New Roman" w:cs="Times New Roman"/>
                <w:color w:val="000000"/>
                <w:sz w:val="28"/>
                <w:szCs w:val="28"/>
                <w:lang w:val="ru-RU"/>
              </w:rPr>
            </w:pPr>
          </w:p>
        </w:tc>
      </w:tr>
      <w:tr w:rsidR="001D226F" w:rsidRPr="00A6457F" w:rsidTr="00145A3F">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3</w:t>
            </w:r>
          </w:p>
        </w:tc>
        <w:tc>
          <w:tcPr>
            <w:tcW w:w="31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Русская литература XVIII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6</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w:t>
            </w:r>
            <w:r w:rsidRPr="003050A6">
              <w:rPr>
                <w:rFonts w:ascii="Times New Roman" w:hAnsi="Times New Roman" w:cs="Times New Roman"/>
                <w:color w:val="000000"/>
                <w:sz w:val="28"/>
                <w:szCs w:val="28"/>
                <w:lang w:val="ru-RU"/>
              </w:rPr>
              <w:lastRenderedPageBreak/>
              <w:t>активизации их познавательной деятельности</w:t>
            </w:r>
          </w:p>
        </w:tc>
      </w:tr>
      <w:tr w:rsidR="001D226F" w:rsidRPr="00A6457F" w:rsidTr="00145A3F">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4</w:t>
            </w:r>
          </w:p>
        </w:tc>
        <w:tc>
          <w:tcPr>
            <w:tcW w:w="31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Русская литература XIX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35</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3</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145A3F">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5</w:t>
            </w:r>
          </w:p>
        </w:tc>
        <w:tc>
          <w:tcPr>
            <w:tcW w:w="31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Русская литература XX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16</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2</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145A3F">
        <w:trPr>
          <w:trHeight w:val="448"/>
        </w:trPr>
        <w:tc>
          <w:tcPr>
            <w:tcW w:w="50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6</w:t>
            </w:r>
          </w:p>
        </w:tc>
        <w:tc>
          <w:tcPr>
            <w:tcW w:w="31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Зарубежная литература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6</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Единая </w:t>
            </w:r>
            <w:r w:rsidRPr="003050A6">
              <w:rPr>
                <w:rFonts w:ascii="Times New Roman" w:hAnsi="Times New Roman" w:cs="Times New Roman"/>
                <w:color w:val="000000"/>
                <w:sz w:val="28"/>
                <w:szCs w:val="28"/>
                <w:lang w:val="ru-RU"/>
              </w:rPr>
              <w:lastRenderedPageBreak/>
              <w:t>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Установление доверительных отношений с обучающ</w:t>
            </w:r>
            <w:r w:rsidRPr="003050A6">
              <w:rPr>
                <w:rFonts w:ascii="Times New Roman" w:hAnsi="Times New Roman" w:cs="Times New Roman"/>
                <w:color w:val="000000"/>
                <w:sz w:val="28"/>
                <w:szCs w:val="28"/>
                <w:lang w:val="ru-RU"/>
              </w:rPr>
              <w:lastRenderedPageBreak/>
              <w:t>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3050A6" w:rsidTr="00145A3F">
        <w:tc>
          <w:tcPr>
            <w:tcW w:w="361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lastRenderedPageBreak/>
              <w:t>Итого</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70</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b/>
                <w:bCs/>
                <w:color w:val="000000"/>
                <w:sz w:val="28"/>
                <w:szCs w:val="28"/>
                <w:lang w:val="ru-RU"/>
              </w:rPr>
              <w:t>9</w:t>
            </w:r>
          </w:p>
        </w:tc>
        <w:tc>
          <w:tcPr>
            <w:tcW w:w="297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1D226F">
            <w:pPr>
              <w:ind w:left="75" w:right="75"/>
              <w:rPr>
                <w:rFonts w:ascii="Times New Roman" w:hAnsi="Times New Roman" w:cs="Times New Roman"/>
                <w:color w:val="000000"/>
                <w:sz w:val="28"/>
                <w:szCs w:val="28"/>
              </w:rPr>
            </w:pPr>
          </w:p>
        </w:tc>
      </w:tr>
    </w:tbl>
    <w:p w:rsidR="001D226F" w:rsidRPr="003050A6" w:rsidRDefault="00216B18">
      <w:pPr>
        <w:spacing w:line="600" w:lineRule="atLeast"/>
        <w:rPr>
          <w:rFonts w:ascii="Times New Roman" w:hAnsi="Times New Roman" w:cs="Times New Roman"/>
          <w:b/>
          <w:bCs/>
          <w:color w:val="252525"/>
          <w:spacing w:val="-2"/>
          <w:sz w:val="28"/>
          <w:szCs w:val="28"/>
        </w:rPr>
      </w:pPr>
      <w:r w:rsidRPr="003050A6">
        <w:rPr>
          <w:rFonts w:ascii="Times New Roman" w:hAnsi="Times New Roman" w:cs="Times New Roman"/>
          <w:b/>
          <w:bCs/>
          <w:color w:val="252525"/>
          <w:spacing w:val="-2"/>
          <w:sz w:val="28"/>
          <w:szCs w:val="28"/>
        </w:rPr>
        <w:t>9-Й КЛАСС</w:t>
      </w:r>
    </w:p>
    <w:tbl>
      <w:tblPr>
        <w:tblW w:w="9573" w:type="dxa"/>
        <w:tblLayout w:type="fixed"/>
        <w:tblCellMar>
          <w:top w:w="15" w:type="dxa"/>
          <w:left w:w="15" w:type="dxa"/>
          <w:bottom w:w="15" w:type="dxa"/>
          <w:right w:w="15" w:type="dxa"/>
        </w:tblCellMar>
        <w:tblLook w:val="0600"/>
      </w:tblPr>
      <w:tblGrid>
        <w:gridCol w:w="505"/>
        <w:gridCol w:w="3114"/>
        <w:gridCol w:w="1559"/>
        <w:gridCol w:w="1418"/>
        <w:gridCol w:w="1701"/>
        <w:gridCol w:w="1276"/>
      </w:tblGrid>
      <w:tr w:rsidR="001D226F" w:rsidRPr="00A6457F" w:rsidTr="00145A3F">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 п/п</w:t>
            </w:r>
          </w:p>
        </w:tc>
        <w:tc>
          <w:tcPr>
            <w:tcW w:w="3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Модуль</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lang w:val="ru-RU"/>
              </w:rPr>
            </w:pPr>
            <w:r w:rsidRPr="003050A6">
              <w:rPr>
                <w:rFonts w:ascii="Times New Roman" w:hAnsi="Times New Roman" w:cs="Times New Roman"/>
                <w:b/>
                <w:bCs/>
                <w:color w:val="000000"/>
                <w:sz w:val="28"/>
                <w:szCs w:val="28"/>
                <w:lang w:val="ru-RU"/>
              </w:rPr>
              <w:t>Количество часов, отводимых на освоение темы</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b/>
                <w:bCs/>
                <w:color w:val="000000"/>
                <w:sz w:val="28"/>
                <w:szCs w:val="28"/>
              </w:rPr>
              <w:t>Количествооценочныхпроцедур</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b/>
                <w:bCs/>
                <w:color w:val="000000"/>
                <w:sz w:val="28"/>
                <w:szCs w:val="28"/>
              </w:rPr>
              <w:t>ЭОР и ЦОР</w:t>
            </w: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lang w:val="ru-RU"/>
              </w:rPr>
            </w:pPr>
            <w:r w:rsidRPr="003050A6">
              <w:rPr>
                <w:rFonts w:ascii="Times New Roman" w:hAnsi="Times New Roman" w:cs="Times New Roman"/>
                <w:b/>
                <w:bCs/>
                <w:color w:val="000000"/>
                <w:sz w:val="28"/>
                <w:szCs w:val="28"/>
                <w:lang w:val="ru-RU"/>
              </w:rPr>
              <w:t>Деятельность учителя с учетом рабочей программы воспитания</w:t>
            </w:r>
          </w:p>
        </w:tc>
      </w:tr>
      <w:tr w:rsidR="001D226F" w:rsidRPr="00A6457F" w:rsidTr="00145A3F">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1</w:t>
            </w:r>
          </w:p>
        </w:tc>
        <w:tc>
          <w:tcPr>
            <w:tcW w:w="3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ЛитератураДревнейРуси</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8</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145A3F">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2</w:t>
            </w:r>
          </w:p>
        </w:tc>
        <w:tc>
          <w:tcPr>
            <w:tcW w:w="3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Русскаялитература XVIII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17</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2</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Единая </w:t>
            </w:r>
            <w:r w:rsidRPr="003050A6">
              <w:rPr>
                <w:rFonts w:ascii="Times New Roman" w:hAnsi="Times New Roman" w:cs="Times New Roman"/>
                <w:color w:val="000000"/>
                <w:sz w:val="28"/>
                <w:szCs w:val="28"/>
                <w:lang w:val="ru-RU"/>
              </w:rPr>
              <w:lastRenderedPageBreak/>
              <w:t>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Установление доверительных отношений с обучающ</w:t>
            </w:r>
            <w:r w:rsidRPr="003050A6">
              <w:rPr>
                <w:rFonts w:ascii="Times New Roman" w:hAnsi="Times New Roman" w:cs="Times New Roman"/>
                <w:color w:val="000000"/>
                <w:sz w:val="28"/>
                <w:szCs w:val="28"/>
                <w:lang w:val="ru-RU"/>
              </w:rPr>
              <w:lastRenderedPageBreak/>
              <w:t>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145A3F">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3</w:t>
            </w:r>
          </w:p>
        </w:tc>
        <w:tc>
          <w:tcPr>
            <w:tcW w:w="3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Русская литература первой половины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60</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5</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w:t>
            </w:r>
            <w:r w:rsidRPr="003050A6">
              <w:rPr>
                <w:rFonts w:ascii="Times New Roman" w:hAnsi="Times New Roman" w:cs="Times New Roman"/>
                <w:color w:val="000000"/>
                <w:sz w:val="28"/>
                <w:szCs w:val="28"/>
              </w:rPr>
              <w:lastRenderedPageBreak/>
              <w:t>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lastRenderedPageBreak/>
              <w:t xml:space="preserve">Установление доверительных отношений с обучающимися, способствующих позитивному восприятию </w:t>
            </w:r>
            <w:r w:rsidRPr="003050A6">
              <w:rPr>
                <w:rFonts w:ascii="Times New Roman" w:hAnsi="Times New Roman" w:cs="Times New Roman"/>
                <w:color w:val="000000"/>
                <w:sz w:val="28"/>
                <w:szCs w:val="28"/>
                <w:lang w:val="ru-RU"/>
              </w:rPr>
              <w:lastRenderedPageBreak/>
              <w:t>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A6457F" w:rsidTr="00145A3F">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4</w:t>
            </w:r>
          </w:p>
        </w:tc>
        <w:tc>
          <w:tcPr>
            <w:tcW w:w="3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 xml:space="preserve">Русская литература второй половины </w:t>
            </w:r>
            <w:r w:rsidRPr="003050A6">
              <w:rPr>
                <w:rFonts w:ascii="Times New Roman" w:hAnsi="Times New Roman" w:cs="Times New Roman"/>
                <w:color w:val="000000"/>
                <w:sz w:val="28"/>
                <w:szCs w:val="28"/>
              </w:rPr>
              <w:t>XIX</w:t>
            </w:r>
            <w:r w:rsidRPr="003050A6">
              <w:rPr>
                <w:rFonts w:ascii="Times New Roman" w:hAnsi="Times New Roman" w:cs="Times New Roman"/>
                <w:color w:val="000000"/>
                <w:sz w:val="28"/>
                <w:szCs w:val="28"/>
                <w:lang w:val="ru-RU"/>
              </w:rPr>
              <w:t xml:space="preserve">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5</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w:t>
            </w:r>
            <w:r w:rsidRPr="003050A6">
              <w:rPr>
                <w:rFonts w:ascii="Times New Roman" w:hAnsi="Times New Roman" w:cs="Times New Roman"/>
                <w:color w:val="000000"/>
                <w:sz w:val="28"/>
                <w:szCs w:val="28"/>
                <w:lang w:val="ru-RU"/>
              </w:rPr>
              <w:lastRenderedPageBreak/>
              <w:t>нию их внимания к обсуждаемой на уроке информации, активизации их познавательной деятельности</w:t>
            </w:r>
          </w:p>
        </w:tc>
      </w:tr>
      <w:tr w:rsidR="001D226F" w:rsidRPr="00DF20DA" w:rsidTr="00145A3F">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5</w:t>
            </w:r>
          </w:p>
        </w:tc>
        <w:tc>
          <w:tcPr>
            <w:tcW w:w="3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Русскаялитература XX века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6</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w:t>
            </w:r>
            <w:r w:rsidRPr="003050A6">
              <w:rPr>
                <w:rFonts w:ascii="Times New Roman" w:hAnsi="Times New Roman" w:cs="Times New Roman"/>
                <w:color w:val="000000"/>
                <w:sz w:val="28"/>
                <w:szCs w:val="28"/>
                <w:lang w:val="ru-RU"/>
              </w:rPr>
              <w:lastRenderedPageBreak/>
              <w:t>ции, активизации их познавательной деятельности</w:t>
            </w:r>
          </w:p>
        </w:tc>
      </w:tr>
      <w:tr w:rsidR="001D226F" w:rsidRPr="00DF20DA" w:rsidTr="00145A3F">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6</w:t>
            </w:r>
          </w:p>
        </w:tc>
        <w:tc>
          <w:tcPr>
            <w:tcW w:w="3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Зарубежная литература</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color w:val="000000"/>
                <w:sz w:val="28"/>
                <w:szCs w:val="28"/>
                <w:lang w:val="ru-RU"/>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DF20DA" w:rsidTr="00145A3F">
        <w:trPr>
          <w:trHeight w:val="448"/>
        </w:trPr>
        <w:tc>
          <w:tcPr>
            <w:tcW w:w="50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lastRenderedPageBreak/>
              <w:t>7</w:t>
            </w:r>
          </w:p>
        </w:tc>
        <w:tc>
          <w:tcPr>
            <w:tcW w:w="311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rPr>
            </w:pPr>
            <w:r w:rsidRPr="003050A6">
              <w:rPr>
                <w:rFonts w:ascii="Times New Roman" w:hAnsi="Times New Roman" w:cs="Times New Roman"/>
                <w:color w:val="000000"/>
                <w:sz w:val="28"/>
                <w:szCs w:val="28"/>
              </w:rPr>
              <w:t>Итоговое повторение</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color w:val="000000"/>
                <w:sz w:val="28"/>
                <w:szCs w:val="28"/>
              </w:rPr>
              <w:t>3</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color w:val="000000"/>
                <w:sz w:val="28"/>
                <w:szCs w:val="28"/>
              </w:rPr>
              <w:t>1</w:t>
            </w:r>
          </w:p>
        </w:tc>
        <w:tc>
          <w:tcPr>
            <w:tcW w:w="170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Электронная форма учебника, библиотека РЭШ.</w:t>
            </w:r>
          </w:p>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Единая коллекция цифровых образовательных ресурсов (</w:t>
            </w:r>
            <w:r w:rsidRPr="003050A6">
              <w:rPr>
                <w:rFonts w:ascii="Times New Roman" w:hAnsi="Times New Roman" w:cs="Times New Roman"/>
                <w:color w:val="000000"/>
                <w:sz w:val="28"/>
                <w:szCs w:val="28"/>
              </w:rPr>
              <w:t>school</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collection</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edu</w:t>
            </w:r>
            <w:r w:rsidRPr="003050A6">
              <w:rPr>
                <w:rFonts w:ascii="Times New Roman" w:hAnsi="Times New Roman" w:cs="Times New Roman"/>
                <w:color w:val="000000"/>
                <w:sz w:val="28"/>
                <w:szCs w:val="28"/>
                <w:lang w:val="ru-RU"/>
              </w:rPr>
              <w:t>.</w:t>
            </w:r>
            <w:r w:rsidRPr="003050A6">
              <w:rPr>
                <w:rFonts w:ascii="Times New Roman" w:hAnsi="Times New Roman" w:cs="Times New Roman"/>
                <w:color w:val="000000"/>
                <w:sz w:val="28"/>
                <w:szCs w:val="28"/>
              </w:rPr>
              <w:t>ru</w:t>
            </w:r>
            <w:r w:rsidRPr="003050A6">
              <w:rPr>
                <w:rFonts w:ascii="Times New Roman" w:hAnsi="Times New Roman" w:cs="Times New Roman"/>
                <w:color w:val="000000"/>
                <w:sz w:val="28"/>
                <w:szCs w:val="28"/>
                <w:lang w:val="ru-RU"/>
              </w:rPr>
              <w:t>).</w:t>
            </w:r>
          </w:p>
          <w:p w:rsidR="001D226F" w:rsidRPr="003050A6" w:rsidRDefault="001D226F">
            <w:pPr>
              <w:rPr>
                <w:rFonts w:ascii="Times New Roman" w:hAnsi="Times New Roman" w:cs="Times New Roman"/>
                <w:color w:val="000000"/>
                <w:sz w:val="28"/>
                <w:szCs w:val="28"/>
                <w:lang w:val="ru-RU"/>
              </w:rPr>
            </w:pPr>
          </w:p>
        </w:tc>
        <w:tc>
          <w:tcPr>
            <w:tcW w:w="127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color w:val="000000"/>
                <w:sz w:val="28"/>
                <w:szCs w:val="28"/>
                <w:lang w:val="ru-RU"/>
              </w:rPr>
            </w:pPr>
            <w:r w:rsidRPr="003050A6">
              <w:rPr>
                <w:rFonts w:ascii="Times New Roman" w:hAnsi="Times New Roman" w:cs="Times New Roman"/>
                <w:color w:val="000000"/>
                <w:sz w:val="28"/>
                <w:szCs w:val="28"/>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tc>
      </w:tr>
      <w:tr w:rsidR="001D226F" w:rsidRPr="003050A6" w:rsidTr="00145A3F">
        <w:tc>
          <w:tcPr>
            <w:tcW w:w="361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rPr>
                <w:rFonts w:ascii="Times New Roman" w:hAnsi="Times New Roman" w:cs="Times New Roman"/>
                <w:sz w:val="28"/>
                <w:szCs w:val="28"/>
              </w:rPr>
            </w:pPr>
            <w:r w:rsidRPr="003050A6">
              <w:rPr>
                <w:rFonts w:ascii="Times New Roman" w:hAnsi="Times New Roman" w:cs="Times New Roman"/>
                <w:b/>
                <w:bCs/>
                <w:color w:val="000000"/>
                <w:sz w:val="28"/>
                <w:szCs w:val="28"/>
              </w:rPr>
              <w:t>Итого</w:t>
            </w:r>
          </w:p>
        </w:tc>
        <w:tc>
          <w:tcPr>
            <w:tcW w:w="155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216B18">
            <w:pPr>
              <w:jc w:val="center"/>
              <w:rPr>
                <w:rFonts w:ascii="Times New Roman" w:hAnsi="Times New Roman" w:cs="Times New Roman"/>
                <w:color w:val="000000"/>
                <w:sz w:val="28"/>
                <w:szCs w:val="28"/>
              </w:rPr>
            </w:pPr>
            <w:r w:rsidRPr="003050A6">
              <w:rPr>
                <w:rFonts w:ascii="Times New Roman" w:hAnsi="Times New Roman" w:cs="Times New Roman"/>
                <w:b/>
                <w:bCs/>
                <w:color w:val="000000"/>
                <w:sz w:val="28"/>
                <w:szCs w:val="28"/>
              </w:rPr>
              <w:t>102</w:t>
            </w:r>
          </w:p>
        </w:tc>
        <w:tc>
          <w:tcPr>
            <w:tcW w:w="141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3179DB">
            <w:pPr>
              <w:rPr>
                <w:rFonts w:ascii="Times New Roman" w:hAnsi="Times New Roman" w:cs="Times New Roman"/>
                <w:sz w:val="28"/>
                <w:szCs w:val="28"/>
                <w:lang w:val="ru-RU"/>
              </w:rPr>
            </w:pPr>
            <w:r w:rsidRPr="003050A6">
              <w:rPr>
                <w:rFonts w:ascii="Times New Roman" w:hAnsi="Times New Roman" w:cs="Times New Roman"/>
                <w:b/>
                <w:bCs/>
                <w:color w:val="000000"/>
                <w:sz w:val="28"/>
                <w:szCs w:val="28"/>
                <w:lang w:val="ru-RU"/>
              </w:rPr>
              <w:t>11</w:t>
            </w:r>
          </w:p>
        </w:tc>
        <w:tc>
          <w:tcPr>
            <w:tcW w:w="2977"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1D226F" w:rsidRPr="003050A6" w:rsidRDefault="001D226F">
            <w:pPr>
              <w:ind w:left="75" w:right="75"/>
              <w:rPr>
                <w:rFonts w:ascii="Times New Roman" w:hAnsi="Times New Roman" w:cs="Times New Roman"/>
                <w:color w:val="000000"/>
                <w:sz w:val="28"/>
                <w:szCs w:val="28"/>
              </w:rPr>
            </w:pPr>
          </w:p>
        </w:tc>
      </w:tr>
    </w:tbl>
    <w:p w:rsidR="001D226F" w:rsidRPr="003050A6" w:rsidRDefault="001D226F">
      <w:pPr>
        <w:rPr>
          <w:rFonts w:ascii="Times New Roman" w:hAnsi="Times New Roman" w:cs="Times New Roman"/>
          <w:color w:val="000000"/>
          <w:sz w:val="28"/>
          <w:szCs w:val="28"/>
        </w:rPr>
      </w:pPr>
    </w:p>
    <w:sectPr w:rsidR="001D226F" w:rsidRPr="003050A6" w:rsidSect="00A6457F">
      <w:pgSz w:w="11907" w:h="16839"/>
      <w:pgMar w:top="709" w:right="850" w:bottom="1440"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1C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B116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036C5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B769C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445E9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4D41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B194B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474E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8C5E2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E3711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200E3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8827A7"/>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5B029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CD76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60607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8E5C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0826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6C7754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3F6AB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FA2312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224E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6775B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F7092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4758C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D5681E"/>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176487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0F7AB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32D797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C216D2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CFA70D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A85D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CA2187D"/>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6"/>
  </w:num>
  <w:num w:numId="3">
    <w:abstractNumId w:val="20"/>
  </w:num>
  <w:num w:numId="4">
    <w:abstractNumId w:val="14"/>
  </w:num>
  <w:num w:numId="5">
    <w:abstractNumId w:val="1"/>
  </w:num>
  <w:num w:numId="6">
    <w:abstractNumId w:val="9"/>
  </w:num>
  <w:num w:numId="7">
    <w:abstractNumId w:val="7"/>
  </w:num>
  <w:num w:numId="8">
    <w:abstractNumId w:val="23"/>
  </w:num>
  <w:num w:numId="9">
    <w:abstractNumId w:val="8"/>
  </w:num>
  <w:num w:numId="10">
    <w:abstractNumId w:val="3"/>
  </w:num>
  <w:num w:numId="11">
    <w:abstractNumId w:val="22"/>
  </w:num>
  <w:num w:numId="12">
    <w:abstractNumId w:val="21"/>
  </w:num>
  <w:num w:numId="13">
    <w:abstractNumId w:val="26"/>
  </w:num>
  <w:num w:numId="14">
    <w:abstractNumId w:val="17"/>
  </w:num>
  <w:num w:numId="15">
    <w:abstractNumId w:val="19"/>
  </w:num>
  <w:num w:numId="16">
    <w:abstractNumId w:val="12"/>
  </w:num>
  <w:num w:numId="17">
    <w:abstractNumId w:val="18"/>
  </w:num>
  <w:num w:numId="18">
    <w:abstractNumId w:val="10"/>
  </w:num>
  <w:num w:numId="19">
    <w:abstractNumId w:val="15"/>
  </w:num>
  <w:num w:numId="20">
    <w:abstractNumId w:val="25"/>
  </w:num>
  <w:num w:numId="21">
    <w:abstractNumId w:val="27"/>
  </w:num>
  <w:num w:numId="22">
    <w:abstractNumId w:val="13"/>
  </w:num>
  <w:num w:numId="23">
    <w:abstractNumId w:val="11"/>
  </w:num>
  <w:num w:numId="24">
    <w:abstractNumId w:val="16"/>
  </w:num>
  <w:num w:numId="25">
    <w:abstractNumId w:val="31"/>
  </w:num>
  <w:num w:numId="26">
    <w:abstractNumId w:val="29"/>
  </w:num>
  <w:num w:numId="27">
    <w:abstractNumId w:val="24"/>
  </w:num>
  <w:num w:numId="28">
    <w:abstractNumId w:val="28"/>
  </w:num>
  <w:num w:numId="29">
    <w:abstractNumId w:val="2"/>
  </w:num>
  <w:num w:numId="30">
    <w:abstractNumId w:val="5"/>
  </w:num>
  <w:num w:numId="31">
    <w:abstractNumId w:val="4"/>
  </w:num>
  <w:num w:numId="3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A05CE"/>
    <w:rsid w:val="00090190"/>
    <w:rsid w:val="000B1696"/>
    <w:rsid w:val="000E5D9A"/>
    <w:rsid w:val="00145A3F"/>
    <w:rsid w:val="001D226F"/>
    <w:rsid w:val="00216B18"/>
    <w:rsid w:val="002D33B1"/>
    <w:rsid w:val="002D3591"/>
    <w:rsid w:val="002E52F7"/>
    <w:rsid w:val="003050A6"/>
    <w:rsid w:val="003179DB"/>
    <w:rsid w:val="003514A0"/>
    <w:rsid w:val="00475115"/>
    <w:rsid w:val="004B7D90"/>
    <w:rsid w:val="004F7E17"/>
    <w:rsid w:val="005A05CE"/>
    <w:rsid w:val="0061032A"/>
    <w:rsid w:val="00653AF6"/>
    <w:rsid w:val="009C5058"/>
    <w:rsid w:val="00A6457F"/>
    <w:rsid w:val="00AA140E"/>
    <w:rsid w:val="00B21597"/>
    <w:rsid w:val="00B73A5A"/>
    <w:rsid w:val="00DF20DA"/>
    <w:rsid w:val="00E438A1"/>
    <w:rsid w:val="00F01E19"/>
    <w:rsid w:val="00FE44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0B1696"/>
    <w:pPr>
      <w:ind w:left="720"/>
      <w:contextualSpacing/>
    </w:pPr>
  </w:style>
  <w:style w:type="paragraph" w:styleId="a4">
    <w:name w:val="Balloon Text"/>
    <w:basedOn w:val="a"/>
    <w:link w:val="a5"/>
    <w:uiPriority w:val="99"/>
    <w:semiHidden/>
    <w:unhideWhenUsed/>
    <w:rsid w:val="00145A3F"/>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145A3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95</Pages>
  <Words>17809</Words>
  <Characters>101517</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БАЯНТ</cp:lastModifiedBy>
  <cp:revision>2</cp:revision>
  <cp:lastPrinted>2022-09-05T07:12:00Z</cp:lastPrinted>
  <dcterms:created xsi:type="dcterms:W3CDTF">2022-11-03T14:31:00Z</dcterms:created>
  <dcterms:modified xsi:type="dcterms:W3CDTF">2022-11-03T14:31:00Z</dcterms:modified>
</cp:coreProperties>
</file>